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F089A7C" w:rsidP="67EE37BC" w:rsidRDefault="4F089A7C" w14:paraId="621BCE24" w14:textId="5AF7D37F">
      <w:pPr>
        <w:spacing w:after="0" w:line="240" w:lineRule="auto"/>
        <w:jc w:val="center"/>
        <w:rPr>
          <w:rFonts w:asciiTheme="majorHAnsi" w:hAnsiTheme="majorHAnsi" w:eastAsiaTheme="majorEastAsia" w:cstheme="majorBidi"/>
          <w:sz w:val="24"/>
          <w:szCs w:val="24"/>
        </w:rPr>
      </w:pPr>
      <w:proofErr w:type="spellStart"/>
      <w:r w:rsidRPr="2D1A1DEA">
        <w:rPr>
          <w:rFonts w:asciiTheme="majorHAnsi" w:hAnsiTheme="majorHAnsi" w:eastAsiaTheme="majorEastAsia" w:cstheme="majorBidi"/>
          <w:b/>
          <w:bCs/>
          <w:sz w:val="24"/>
          <w:szCs w:val="24"/>
        </w:rPr>
        <w:t>Esay</w:t>
      </w:r>
      <w:proofErr w:type="spellEnd"/>
      <w:r w:rsidRPr="2D1A1DEA">
        <w:rPr>
          <w:rFonts w:asciiTheme="majorHAnsi" w:hAnsiTheme="majorHAnsi" w:eastAsiaTheme="majorEastAsia" w:cstheme="majorBidi"/>
          <w:b/>
          <w:bCs/>
          <w:sz w:val="24"/>
          <w:szCs w:val="24"/>
        </w:rPr>
        <w:t xml:space="preserve"> 3:</w:t>
      </w:r>
      <w:r w:rsidRPr="2D1A1DEA" w:rsidR="2DCE48F4">
        <w:rPr>
          <w:rFonts w:asciiTheme="majorHAnsi" w:hAnsiTheme="majorHAnsi" w:eastAsiaTheme="majorEastAsia" w:cstheme="majorBidi"/>
          <w:b/>
          <w:bCs/>
          <w:sz w:val="24"/>
          <w:szCs w:val="24"/>
        </w:rPr>
        <w:t xml:space="preserve"> </w:t>
      </w:r>
      <w:r w:rsidRPr="2D1A1DEA" w:rsidR="4CC421F2">
        <w:rPr>
          <w:rFonts w:asciiTheme="majorHAnsi" w:hAnsiTheme="majorHAnsi" w:eastAsiaTheme="majorEastAsia" w:cstheme="majorBidi"/>
          <w:b/>
          <w:bCs/>
          <w:sz w:val="24"/>
          <w:szCs w:val="24"/>
        </w:rPr>
        <w:t>Prospectus and Annotated Bibliography</w:t>
      </w:r>
    </w:p>
    <w:p w:rsidR="1EF5E921" w:rsidP="67EE37BC" w:rsidRDefault="1EF5E921" w14:paraId="28887812" w14:textId="2F012570">
      <w:pPr>
        <w:spacing w:after="0" w:line="240" w:lineRule="auto"/>
        <w:jc w:val="center"/>
        <w:rPr>
          <w:rFonts w:asciiTheme="majorHAnsi" w:hAnsiTheme="majorHAnsi" w:eastAsiaTheme="majorEastAsia" w:cstheme="majorBidi"/>
          <w:b/>
          <w:bCs/>
          <w:sz w:val="24"/>
          <w:szCs w:val="24"/>
        </w:rPr>
      </w:pPr>
      <w:r w:rsidRPr="67EE37BC">
        <w:rPr>
          <w:rFonts w:asciiTheme="majorHAnsi" w:hAnsiTheme="majorHAnsi" w:eastAsiaTheme="majorEastAsia" w:cstheme="majorBidi"/>
          <w:b/>
          <w:bCs/>
          <w:sz w:val="24"/>
          <w:szCs w:val="24"/>
        </w:rPr>
        <w:t>Topic: Writing about writing</w:t>
      </w:r>
    </w:p>
    <w:p w:rsidR="4CC421F2" w:rsidP="67EE37BC" w:rsidRDefault="4CC421F2" w14:paraId="0E4983D3" w14:textId="28275DEB">
      <w:pPr>
        <w:spacing w:after="0" w:line="240" w:lineRule="auto"/>
        <w:jc w:val="center"/>
        <w:rPr>
          <w:rFonts w:asciiTheme="majorHAnsi" w:hAnsiTheme="majorHAnsi" w:eastAsiaTheme="majorEastAsia" w:cstheme="majorBidi"/>
          <w:sz w:val="24"/>
          <w:szCs w:val="24"/>
        </w:rPr>
      </w:pPr>
      <w:r w:rsidRPr="411D0380">
        <w:rPr>
          <w:rFonts w:asciiTheme="majorHAnsi" w:hAnsiTheme="majorHAnsi" w:eastAsiaTheme="majorEastAsia" w:cstheme="majorBidi"/>
          <w:b/>
          <w:bCs/>
          <w:sz w:val="24"/>
          <w:szCs w:val="24"/>
        </w:rPr>
        <w:t xml:space="preserve"> English 102</w:t>
      </w:r>
    </w:p>
    <w:p w:rsidR="67EE37BC" w:rsidP="67EE37BC" w:rsidRDefault="67EE37BC" w14:paraId="07F79599" w14:textId="487610D3">
      <w:pPr>
        <w:spacing w:after="0" w:line="240" w:lineRule="auto"/>
        <w:rPr>
          <w:rFonts w:ascii="Calibri Light" w:hAnsi="Calibri Light" w:eastAsia="Calibri Light" w:cs="Calibri Light"/>
          <w:b/>
          <w:bCs/>
          <w:color w:val="000000" w:themeColor="text1"/>
          <w:sz w:val="24"/>
          <w:szCs w:val="24"/>
          <w:u w:val="single"/>
        </w:rPr>
      </w:pPr>
    </w:p>
    <w:tbl>
      <w:tblPr>
        <w:tblStyle w:val="TableGrid"/>
        <w:tblW w:w="0" w:type="auto"/>
        <w:tblLayout w:type="fixed"/>
        <w:tblLook w:val="06A0" w:firstRow="1" w:lastRow="0" w:firstColumn="1" w:lastColumn="0" w:noHBand="1" w:noVBand="1"/>
      </w:tblPr>
      <w:tblGrid>
        <w:gridCol w:w="9360"/>
      </w:tblGrid>
      <w:tr w:rsidR="67EE37BC" w:rsidTr="59DEF0EE" w14:paraId="490CB545" w14:textId="77777777">
        <w:tc>
          <w:tcPr>
            <w:tcW w:w="9360" w:type="dxa"/>
            <w:tcMar/>
          </w:tcPr>
          <w:p w:rsidR="69028BA4" w:rsidP="67EE37BC" w:rsidRDefault="69028BA4" w14:paraId="1490D4E2" w14:textId="62171DDD">
            <w:pPr>
              <w:spacing w:after="160"/>
              <w:rPr>
                <w:rFonts w:ascii="Calibri Light" w:hAnsi="Calibri Light" w:eastAsia="Calibri Light" w:cs="Calibri Light"/>
                <w:sz w:val="24"/>
                <w:szCs w:val="24"/>
              </w:rPr>
            </w:pPr>
            <w:r w:rsidRPr="67EE37BC">
              <w:rPr>
                <w:rFonts w:ascii="Calibri Light" w:hAnsi="Calibri Light" w:eastAsia="Calibri Light" w:cs="Calibri Light"/>
                <w:b/>
                <w:bCs/>
                <w:color w:val="000000" w:themeColor="text1"/>
                <w:sz w:val="24"/>
                <w:szCs w:val="24"/>
                <w:u w:val="single"/>
              </w:rPr>
              <w:t>Video and visual resources for essay writing</w:t>
            </w:r>
          </w:p>
          <w:p w:rsidR="69028BA4" w:rsidP="67EE37BC" w:rsidRDefault="69028BA4" w14:paraId="51067140" w14:textId="3C451314">
            <w:pPr>
              <w:spacing w:after="160"/>
              <w:rPr>
                <w:rFonts w:ascii="Calibri Light" w:hAnsi="Calibri Light" w:eastAsia="Calibri Light" w:cs="Calibri Light"/>
                <w:sz w:val="24"/>
                <w:szCs w:val="24"/>
              </w:rPr>
            </w:pPr>
            <w:r w:rsidRPr="67EE37BC">
              <w:rPr>
                <w:rFonts w:ascii="Calibri Light" w:hAnsi="Calibri Light" w:eastAsia="Calibri Light" w:cs="Calibri Light"/>
                <w:b/>
                <w:bCs/>
                <w:color w:val="000000" w:themeColor="text1"/>
                <w:sz w:val="24"/>
                <w:szCs w:val="24"/>
              </w:rPr>
              <w:t xml:space="preserve">In these links, you will find the same information as in this assignment sheet presented with visuals (PowerPoint slides) as well as audio of my voice explaining each slide. These resources are designed to help you better understand the assignments and what I am looking for while I am grading. </w:t>
            </w:r>
          </w:p>
          <w:p w:rsidR="69028BA4" w:rsidP="59DEF0EE" w:rsidRDefault="69028BA4" w14:paraId="4B940E7E" w14:textId="746A97AA">
            <w:pPr>
              <w:spacing w:beforeAutospacing="on" w:afterAutospacing="on" w:line="259" w:lineRule="auto"/>
              <w:rPr>
                <w:rFonts w:ascii="Calibri Light" w:hAnsi="Calibri Light" w:eastAsia="Calibri Light" w:cs="Calibri Light"/>
                <w:color w:val="000000" w:themeColor="text1"/>
                <w:sz w:val="24"/>
                <w:szCs w:val="24"/>
              </w:rPr>
            </w:pPr>
            <w:r w:rsidRPr="59DEF0EE" w:rsidR="69028BA4">
              <w:rPr>
                <w:rFonts w:ascii="Calibri Light" w:hAnsi="Calibri Light" w:eastAsia="Calibri Light" w:cs="Calibri Light"/>
                <w:b w:val="1"/>
                <w:bCs w:val="1"/>
                <w:color w:val="000000" w:themeColor="text1" w:themeTint="FF" w:themeShade="FF"/>
                <w:sz w:val="24"/>
                <w:szCs w:val="24"/>
              </w:rPr>
              <w:t xml:space="preserve">Essay sequence (1-4) and writing about writing: </w:t>
            </w:r>
            <w:r w:rsidRPr="59DEF0EE" w:rsidR="69028BA4">
              <w:rPr>
                <w:rFonts w:ascii="Calibri Light" w:hAnsi="Calibri Light" w:eastAsia="Calibri Light" w:cs="Calibri Light"/>
                <w:color w:val="000000" w:themeColor="text1" w:themeTint="FF" w:themeShade="FF"/>
                <w:sz w:val="24"/>
                <w:szCs w:val="24"/>
              </w:rPr>
              <w:t>This video and P</w:t>
            </w:r>
            <w:r w:rsidRPr="59DEF0EE" w:rsidR="445A6A27">
              <w:rPr>
                <w:rFonts w:ascii="Calibri Light" w:hAnsi="Calibri Light" w:eastAsia="Calibri Light" w:cs="Calibri Light"/>
                <w:color w:val="000000" w:themeColor="text1" w:themeTint="FF" w:themeShade="FF"/>
                <w:sz w:val="24"/>
                <w:szCs w:val="24"/>
              </w:rPr>
              <w:t>owerPoint</w:t>
            </w:r>
            <w:r w:rsidRPr="59DEF0EE" w:rsidR="69028BA4">
              <w:rPr>
                <w:rFonts w:ascii="Calibri Light" w:hAnsi="Calibri Light" w:eastAsia="Calibri Light" w:cs="Calibri Light"/>
                <w:color w:val="000000" w:themeColor="text1" w:themeTint="FF" w:themeShade="FF"/>
                <w:sz w:val="24"/>
                <w:szCs w:val="24"/>
              </w:rPr>
              <w:t xml:space="preserve"> explains how each essay builds on the previous essay and gives an overview of the “writing about writing” topics. I designed this material to give </w:t>
            </w:r>
            <w:r w:rsidRPr="59DEF0EE" w:rsidR="6EA4C071">
              <w:rPr>
                <w:rFonts w:ascii="Calibri Light" w:hAnsi="Calibri Light" w:eastAsia="Calibri Light" w:cs="Calibri Light"/>
                <w:color w:val="000000" w:themeColor="text1" w:themeTint="FF" w:themeShade="FF"/>
                <w:sz w:val="24"/>
                <w:szCs w:val="24"/>
              </w:rPr>
              <w:t xml:space="preserve">writers </w:t>
            </w:r>
            <w:r w:rsidRPr="59DEF0EE" w:rsidR="69028BA4">
              <w:rPr>
                <w:rFonts w:ascii="Calibri Light" w:hAnsi="Calibri Light" w:eastAsia="Calibri Light" w:cs="Calibri Light"/>
                <w:color w:val="000000" w:themeColor="text1" w:themeTint="FF" w:themeShade="FF"/>
                <w:sz w:val="24"/>
                <w:szCs w:val="24"/>
              </w:rPr>
              <w:t>an overview of the course and the essays they will be asked to write throughout the semester.</w:t>
            </w:r>
          </w:p>
          <w:p w:rsidR="69028BA4" w:rsidP="67EE37BC" w:rsidRDefault="69028BA4" w14:paraId="62CCEE72" w14:textId="699C85D0">
            <w:pPr>
              <w:spacing w:line="259" w:lineRule="auto"/>
              <w:ind w:firstLine="720"/>
              <w:rPr>
                <w:rFonts w:ascii="Calibri" w:hAnsi="Calibri" w:eastAsia="Calibri" w:cs="Calibri"/>
              </w:rPr>
            </w:pPr>
            <w:hyperlink r:id="R0293ece4a645483d">
              <w:r w:rsidRPr="59DEF0EE" w:rsidR="1C1A62F4">
                <w:rPr>
                  <w:rStyle w:val="Hyperlink"/>
                  <w:rFonts w:ascii="Calibri" w:hAnsi="Calibri" w:eastAsia="Calibri" w:cs="Calibri"/>
                </w:rPr>
                <w:t>Walkthrough video on YouTube</w:t>
              </w:r>
            </w:hyperlink>
            <w:r w:rsidRPr="59DEF0EE" w:rsidR="69028BA4">
              <w:rPr>
                <w:rFonts w:ascii="Calibri" w:hAnsi="Calibri" w:eastAsia="Calibri" w:cs="Calibri"/>
              </w:rPr>
              <w:t xml:space="preserve"> </w:t>
            </w:r>
          </w:p>
          <w:p w:rsidR="355DCBBB" w:rsidP="355DCBBB" w:rsidRDefault="355DCBBB" w14:paraId="67D7CDEA" w14:textId="402E84F7">
            <w:pPr>
              <w:spacing w:line="259" w:lineRule="auto"/>
              <w:ind w:firstLine="720"/>
              <w:rPr>
                <w:rFonts w:ascii="Calibri" w:hAnsi="Calibri" w:eastAsia="Calibri" w:cs="Calibri"/>
              </w:rPr>
            </w:pPr>
          </w:p>
          <w:p w:rsidR="48BFCF3B" w:rsidP="355DCBBB" w:rsidRDefault="005D2011" w14:paraId="766D7007" w14:textId="4667F198">
            <w:pPr>
              <w:spacing w:line="259" w:lineRule="auto"/>
              <w:ind w:firstLine="720"/>
              <w:rPr>
                <w:rFonts w:ascii="Calibri" w:hAnsi="Calibri" w:eastAsia="Calibri" w:cs="Calibri"/>
              </w:rPr>
            </w:pPr>
            <w:hyperlink r:id="rId9">
              <w:r w:rsidRPr="355DCBBB" w:rsidR="48BFCF3B">
                <w:rPr>
                  <w:rStyle w:val="Hyperlink"/>
                  <w:rFonts w:ascii="Calibri" w:hAnsi="Calibri" w:eastAsia="Calibri" w:cs="Calibri"/>
                </w:rPr>
                <w:t>Closed captions video</w:t>
              </w:r>
            </w:hyperlink>
            <w:r w:rsidRPr="355DCBBB" w:rsidR="48BFCF3B">
              <w:rPr>
                <w:rFonts w:ascii="Calibri" w:hAnsi="Calibri" w:eastAsia="Calibri" w:cs="Calibri"/>
              </w:rPr>
              <w:t xml:space="preserve"> </w:t>
            </w:r>
          </w:p>
          <w:p w:rsidR="355DCBBB" w:rsidP="355DCBBB" w:rsidRDefault="355DCBBB" w14:paraId="09A389E5" w14:textId="3B49DFFD">
            <w:pPr>
              <w:spacing w:line="259" w:lineRule="auto"/>
              <w:ind w:firstLine="720"/>
              <w:rPr>
                <w:rFonts w:ascii="Calibri" w:hAnsi="Calibri" w:eastAsia="Calibri" w:cs="Calibri"/>
              </w:rPr>
            </w:pPr>
          </w:p>
          <w:p w:rsidR="69028BA4" w:rsidP="59DEF0EE" w:rsidRDefault="69028BA4" w14:paraId="784FE3B6" w14:textId="2601E4B2">
            <w:pPr>
              <w:pStyle w:val="Normal"/>
              <w:spacing w:line="259" w:lineRule="auto"/>
              <w:ind/>
              <w:rPr>
                <w:rFonts w:ascii="Calibri" w:hAnsi="Calibri" w:eastAsia="Calibri" w:cs="Calibri"/>
              </w:rPr>
            </w:pPr>
            <w:r w:rsidRPr="59DEF0EE" w:rsidR="7684F706">
              <w:rPr>
                <w:rFonts w:ascii="Calibri" w:hAnsi="Calibri" w:eastAsia="Calibri" w:cs="Calibri"/>
                <w:noProof w:val="0"/>
                <w:sz w:val="22"/>
                <w:szCs w:val="22"/>
                <w:lang w:val="en-US"/>
              </w:rPr>
              <w:t xml:space="preserve">              </w:t>
            </w:r>
            <w:hyperlink r:id="R4adf00a360f843d1">
              <w:r w:rsidRPr="59DEF0EE" w:rsidR="7684F706">
                <w:rPr>
                  <w:rStyle w:val="Hyperlink"/>
                  <w:rFonts w:ascii="Calibri" w:hAnsi="Calibri" w:eastAsia="Calibri" w:cs="Calibri"/>
                  <w:noProof w:val="0"/>
                  <w:sz w:val="22"/>
                  <w:szCs w:val="22"/>
                  <w:lang w:val="en-US"/>
                </w:rPr>
                <w:t>PowerPoint used in video walkthrough</w:t>
              </w:r>
            </w:hyperlink>
          </w:p>
          <w:p w:rsidR="69028BA4" w:rsidP="59DEF0EE" w:rsidRDefault="69028BA4" w14:paraId="58587D04" w14:textId="5F54CD4B">
            <w:pPr>
              <w:pStyle w:val="Normal"/>
              <w:spacing w:line="259" w:lineRule="auto"/>
              <w:ind w:left="720"/>
            </w:pPr>
          </w:p>
          <w:p w:rsidR="69028BA4" w:rsidP="67EE37BC" w:rsidRDefault="69028BA4" w14:paraId="7040037B" w14:textId="5ACAB978">
            <w:pPr>
              <w:spacing w:after="160"/>
              <w:rPr>
                <w:rFonts w:asciiTheme="majorHAnsi" w:hAnsiTheme="majorHAnsi" w:eastAsiaTheme="majorEastAsia" w:cstheme="majorBidi"/>
                <w:b/>
                <w:bCs/>
                <w:sz w:val="24"/>
                <w:szCs w:val="24"/>
              </w:rPr>
            </w:pPr>
            <w:r w:rsidRPr="67EE37BC">
              <w:rPr>
                <w:rFonts w:asciiTheme="majorHAnsi" w:hAnsiTheme="majorHAnsi" w:eastAsiaTheme="majorEastAsia" w:cstheme="majorBidi"/>
                <w:b/>
                <w:bCs/>
                <w:sz w:val="24"/>
                <w:szCs w:val="24"/>
              </w:rPr>
              <w:t>Essay 3 Prospectus and Annotated Bibliography: In these PowerPoint and videos, I describe what I am looking for in the prospectus and annotated bibliography. Essay 3 should act as a “planning document” for Essay 4.</w:t>
            </w:r>
          </w:p>
          <w:p w:rsidR="69028BA4" w:rsidP="67EE37BC" w:rsidRDefault="69028BA4" w14:paraId="2F38E32F" w14:textId="1B8B2C87">
            <w:pPr>
              <w:spacing w:after="160" w:line="259" w:lineRule="auto"/>
              <w:rPr>
                <w:rFonts w:ascii="Calibri" w:hAnsi="Calibri" w:eastAsia="Calibri" w:cs="Calibri"/>
              </w:rPr>
            </w:pPr>
            <w:r w:rsidRPr="67EE37BC">
              <w:rPr>
                <w:rFonts w:ascii="Calibri" w:hAnsi="Calibri" w:eastAsia="Calibri" w:cs="Calibri"/>
              </w:rPr>
              <w:t>Prospectus (Essay 3, part 1)</w:t>
            </w:r>
          </w:p>
          <w:p w:rsidR="69028BA4" w:rsidP="67EE37BC" w:rsidRDefault="69028BA4" w14:paraId="6BF80BE8" w14:textId="66358828">
            <w:pPr>
              <w:spacing w:after="160" w:line="259" w:lineRule="auto"/>
              <w:ind w:firstLine="720"/>
              <w:rPr>
                <w:rFonts w:ascii="Calibri" w:hAnsi="Calibri" w:eastAsia="Calibri" w:cs="Calibri"/>
              </w:rPr>
            </w:pPr>
            <w:hyperlink r:id="R78c7e23c54794627">
              <w:r w:rsidRPr="59DEF0EE" w:rsidR="0C2837E5">
                <w:rPr>
                  <w:rStyle w:val="Hyperlink"/>
                  <w:rFonts w:ascii="Calibri" w:hAnsi="Calibri" w:eastAsia="Calibri" w:cs="Calibri"/>
                </w:rPr>
                <w:t>Walkthrough v</w:t>
              </w:r>
              <w:r w:rsidRPr="59DEF0EE" w:rsidR="69028BA4">
                <w:rPr>
                  <w:rStyle w:val="Hyperlink"/>
                  <w:rFonts w:ascii="Calibri" w:hAnsi="Calibri" w:eastAsia="Calibri" w:cs="Calibri"/>
                </w:rPr>
                <w:t>ideo</w:t>
              </w:r>
              <w:r w:rsidRPr="59DEF0EE" w:rsidR="750F6466">
                <w:rPr>
                  <w:rStyle w:val="Hyperlink"/>
                  <w:rFonts w:ascii="Calibri" w:hAnsi="Calibri" w:eastAsia="Calibri" w:cs="Calibri"/>
                </w:rPr>
                <w:t xml:space="preserve"> on YouTube</w:t>
              </w:r>
            </w:hyperlink>
          </w:p>
          <w:p w:rsidR="043885C8" w:rsidP="355DCBBB" w:rsidRDefault="005D2011" w14:paraId="4F0B7F61" w14:textId="454CEE81">
            <w:pPr>
              <w:spacing w:after="160" w:line="259" w:lineRule="auto"/>
              <w:ind w:left="720"/>
              <w:rPr>
                <w:rFonts w:ascii="Calibri" w:hAnsi="Calibri" w:eastAsia="Calibri" w:cs="Calibri"/>
              </w:rPr>
            </w:pPr>
            <w:hyperlink r:id="Rc782ca6d57514de7">
              <w:r w:rsidRPr="59DEF0EE" w:rsidR="043885C8">
                <w:rPr>
                  <w:rStyle w:val="Hyperlink"/>
                  <w:rFonts w:ascii="Calibri" w:hAnsi="Calibri" w:eastAsia="Calibri" w:cs="Calibri"/>
                </w:rPr>
                <w:t>Closed captions video</w:t>
              </w:r>
            </w:hyperlink>
            <w:r w:rsidRPr="59DEF0EE" w:rsidR="043885C8">
              <w:rPr>
                <w:rFonts w:ascii="Calibri" w:hAnsi="Calibri" w:eastAsia="Calibri" w:cs="Calibri"/>
              </w:rPr>
              <w:t xml:space="preserve"> </w:t>
            </w:r>
          </w:p>
          <w:p w:rsidR="549048C7" w:rsidP="59DEF0EE" w:rsidRDefault="549048C7" w14:paraId="43301F70" w14:textId="15ADAE1D">
            <w:pPr>
              <w:pStyle w:val="Normal"/>
              <w:bidi w:val="0"/>
              <w:spacing w:before="0" w:beforeAutospacing="off" w:after="160" w:afterAutospacing="off" w:line="259" w:lineRule="auto"/>
              <w:ind w:left="720" w:right="0"/>
              <w:jc w:val="left"/>
              <w:rPr>
                <w:rFonts w:ascii="Calibri" w:hAnsi="Calibri" w:eastAsia="Calibri" w:cs="Calibri"/>
              </w:rPr>
            </w:pPr>
            <w:hyperlink r:id="R88c6e10a0da44ed5">
              <w:r w:rsidRPr="59DEF0EE" w:rsidR="549048C7">
                <w:rPr>
                  <w:rStyle w:val="Hyperlink"/>
                  <w:rFonts w:ascii="Calibri" w:hAnsi="Calibri" w:eastAsia="Calibri" w:cs="Calibri"/>
                </w:rPr>
                <w:t>PowerPoint</w:t>
              </w:r>
            </w:hyperlink>
            <w:r w:rsidRPr="59DEF0EE" w:rsidR="549048C7">
              <w:rPr>
                <w:rFonts w:ascii="Calibri" w:hAnsi="Calibri" w:eastAsia="Calibri" w:cs="Calibri"/>
              </w:rPr>
              <w:t xml:space="preserve"> </w:t>
            </w:r>
          </w:p>
          <w:p w:rsidR="69028BA4" w:rsidP="67EE37BC" w:rsidRDefault="69028BA4" w14:paraId="543710EC" w14:textId="08C3B030">
            <w:pPr>
              <w:spacing w:after="160" w:line="259" w:lineRule="auto"/>
              <w:rPr>
                <w:rFonts w:ascii="Calibri" w:hAnsi="Calibri" w:eastAsia="Calibri" w:cs="Calibri"/>
              </w:rPr>
            </w:pPr>
            <w:r w:rsidRPr="67EE37BC">
              <w:rPr>
                <w:rFonts w:ascii="Calibri" w:hAnsi="Calibri" w:eastAsia="Calibri" w:cs="Calibri"/>
              </w:rPr>
              <w:t>Annotated Bibliography (Essay 3, part 2)</w:t>
            </w:r>
          </w:p>
          <w:p w:rsidR="69028BA4" w:rsidP="59DEF0EE" w:rsidRDefault="69028BA4" w14:paraId="557C40C1" w14:textId="6CAC6792">
            <w:pPr>
              <w:spacing w:after="160" w:line="259" w:lineRule="auto"/>
              <w:ind w:firstLine="720"/>
              <w:rPr>
                <w:rFonts w:ascii="Calibri" w:hAnsi="Calibri" w:eastAsia="Calibri" w:cs="Calibri"/>
                <w:color w:val="0563C1"/>
              </w:rPr>
            </w:pPr>
            <w:hyperlink r:id="Rf935509fa086465a">
              <w:r w:rsidRPr="59DEF0EE" w:rsidR="69028BA4">
                <w:rPr>
                  <w:rStyle w:val="Hyperlink"/>
                  <w:rFonts w:ascii="Calibri" w:hAnsi="Calibri" w:eastAsia="Calibri" w:cs="Calibri"/>
                </w:rPr>
                <w:t>Video</w:t>
              </w:r>
              <w:r w:rsidRPr="59DEF0EE" w:rsidR="402BB606">
                <w:rPr>
                  <w:rStyle w:val="Hyperlink"/>
                  <w:rFonts w:ascii="Calibri" w:hAnsi="Calibri" w:eastAsia="Calibri" w:cs="Calibri"/>
                </w:rPr>
                <w:t xml:space="preserve"> on YouTube</w:t>
              </w:r>
            </w:hyperlink>
            <w:r w:rsidRPr="59DEF0EE" w:rsidR="69028BA4">
              <w:rPr>
                <w:rFonts w:ascii="Calibri" w:hAnsi="Calibri" w:eastAsia="Calibri" w:cs="Calibri"/>
              </w:rPr>
              <w:t xml:space="preserve"> </w:t>
            </w:r>
          </w:p>
          <w:p w:rsidR="04CD0074" w:rsidP="73A8FBAE" w:rsidRDefault="005D2011" w14:paraId="5BF48AFF" w14:textId="31816DA4">
            <w:pPr>
              <w:spacing w:after="160" w:line="259" w:lineRule="auto"/>
              <w:ind w:firstLine="720"/>
              <w:rPr>
                <w:rFonts w:ascii="Calibri" w:hAnsi="Calibri" w:eastAsia="Calibri" w:cs="Calibri"/>
                <w:color w:val="0563C1"/>
                <w:u w:val="single"/>
              </w:rPr>
            </w:pPr>
            <w:hyperlink r:id="Rfbbd50d2508c472c">
              <w:r w:rsidRPr="59DEF0EE" w:rsidR="04CD0074">
                <w:rPr>
                  <w:rStyle w:val="Hyperlink"/>
                  <w:rFonts w:ascii="Calibri" w:hAnsi="Calibri" w:eastAsia="Calibri" w:cs="Calibri"/>
                </w:rPr>
                <w:t>Closed captions video</w:t>
              </w:r>
            </w:hyperlink>
          </w:p>
          <w:p w:rsidR="69028BA4" w:rsidP="59DEF0EE" w:rsidRDefault="69028BA4" w14:paraId="63DADFFB" w14:textId="480FB424">
            <w:pPr>
              <w:pStyle w:val="Normal"/>
              <w:bidi w:val="0"/>
              <w:spacing w:before="0" w:beforeAutospacing="off" w:after="160" w:afterAutospacing="off" w:line="259" w:lineRule="auto"/>
              <w:ind w:left="720" w:right="0"/>
              <w:jc w:val="left"/>
              <w:rPr>
                <w:rFonts w:ascii="Calibri" w:hAnsi="Calibri" w:eastAsia="Calibri" w:cs="Calibri"/>
              </w:rPr>
            </w:pPr>
            <w:hyperlink r:id="R218c2b9730984f07">
              <w:r w:rsidRPr="59DEF0EE" w:rsidR="78533910">
                <w:rPr>
                  <w:rStyle w:val="Hyperlink"/>
                  <w:rFonts w:ascii="Calibri" w:hAnsi="Calibri" w:eastAsia="Calibri" w:cs="Calibri"/>
                </w:rPr>
                <w:t>PowerPoint</w:t>
              </w:r>
            </w:hyperlink>
          </w:p>
        </w:tc>
      </w:tr>
      <w:tr w:rsidR="67EE37BC" w:rsidTr="59DEF0EE" w14:paraId="25FC4637" w14:textId="77777777">
        <w:tc>
          <w:tcPr>
            <w:tcW w:w="9360" w:type="dxa"/>
            <w:shd w:val="clear" w:color="auto" w:fill="AEAAAA" w:themeFill="background2" w:themeFillShade="BF"/>
            <w:tcMar/>
          </w:tcPr>
          <w:p w:rsidR="1E579F42" w:rsidP="59DEF0EE" w:rsidRDefault="005D2011" w14:paraId="4C0A0EC4" w14:textId="79C9A615">
            <w:pPr>
              <w:rPr>
                <w:rFonts w:ascii="Calibri Light" w:hAnsi="Calibri Light" w:eastAsia="宋体" w:cs="" w:asciiTheme="majorAscii" w:hAnsiTheme="majorAscii" w:eastAsiaTheme="majorEastAsia" w:cstheme="majorBidi"/>
                <w:b w:val="1"/>
                <w:bCs w:val="1"/>
                <w:sz w:val="24"/>
                <w:szCs w:val="24"/>
              </w:rPr>
            </w:pPr>
            <w:hyperlink r:id="R3f63dece1ed84c9d">
              <w:r w:rsidRPr="59DEF0EE" w:rsidR="1E579F42">
                <w:rPr>
                  <w:rStyle w:val="Hyperlink"/>
                  <w:rFonts w:ascii="Calibri Light" w:hAnsi="Calibri Light" w:eastAsia="宋体" w:cs="" w:asciiTheme="majorAscii" w:hAnsiTheme="majorAscii" w:eastAsiaTheme="majorEastAsia" w:cstheme="majorBidi"/>
                  <w:b w:val="1"/>
                  <w:bCs w:val="1"/>
                  <w:sz w:val="24"/>
                  <w:szCs w:val="24"/>
                </w:rPr>
                <w:t xml:space="preserve">Student examples </w:t>
              </w:r>
              <w:r w:rsidRPr="59DEF0EE" w:rsidR="4E0A4634">
                <w:rPr>
                  <w:rStyle w:val="Hyperlink"/>
                  <w:rFonts w:ascii="Calibri Light" w:hAnsi="Calibri Light" w:eastAsia="宋体" w:cs="" w:asciiTheme="majorAscii" w:hAnsiTheme="majorAscii" w:eastAsiaTheme="majorEastAsia" w:cstheme="majorBidi"/>
                  <w:b w:val="1"/>
                  <w:bCs w:val="1"/>
                  <w:sz w:val="24"/>
                  <w:szCs w:val="24"/>
                </w:rPr>
                <w:t xml:space="preserve">published in </w:t>
              </w:r>
              <w:r w:rsidRPr="59DEF0EE" w:rsidR="4E0A4634">
                <w:rPr>
                  <w:rStyle w:val="Hyperlink"/>
                  <w:rFonts w:ascii="Calibri Light" w:hAnsi="Calibri Light" w:eastAsia="宋体" w:cs="" w:asciiTheme="majorAscii" w:hAnsiTheme="majorAscii" w:eastAsiaTheme="majorEastAsia" w:cstheme="majorBidi"/>
                  <w:b w:val="1"/>
                  <w:bCs w:val="1"/>
                  <w:i w:val="1"/>
                  <w:iCs w:val="1"/>
                  <w:sz w:val="24"/>
                  <w:szCs w:val="24"/>
                </w:rPr>
                <w:t>Understanding Literacy in our Lives</w:t>
              </w:r>
            </w:hyperlink>
          </w:p>
        </w:tc>
      </w:tr>
    </w:tbl>
    <w:p w:rsidR="67EE37BC" w:rsidP="67EE37BC" w:rsidRDefault="67EE37BC" w14:paraId="4BE7E0ED" w14:textId="7635A7E0">
      <w:pPr>
        <w:spacing w:after="0" w:line="240" w:lineRule="auto"/>
        <w:rPr>
          <w:rFonts w:asciiTheme="majorHAnsi" w:hAnsiTheme="majorHAnsi" w:eastAsiaTheme="majorEastAsia" w:cstheme="majorBidi"/>
          <w:sz w:val="24"/>
          <w:szCs w:val="24"/>
        </w:rPr>
      </w:pPr>
    </w:p>
    <w:p w:rsidR="4CC421F2" w:rsidP="00E52EE0" w:rsidRDefault="4CC421F2" w14:paraId="29E72F78" w14:textId="102BFE61">
      <w:pPr>
        <w:spacing w:after="0" w:line="240" w:lineRule="auto"/>
        <w:rPr>
          <w:rFonts w:asciiTheme="majorHAnsi" w:hAnsiTheme="majorHAnsi" w:eastAsiaTheme="majorEastAsia" w:cstheme="majorBidi"/>
          <w:sz w:val="24"/>
          <w:szCs w:val="24"/>
        </w:rPr>
      </w:pPr>
      <w:r w:rsidRPr="4CC421F2">
        <w:rPr>
          <w:rFonts w:asciiTheme="majorHAnsi" w:hAnsiTheme="majorHAnsi" w:eastAsiaTheme="majorEastAsia" w:cstheme="majorBidi"/>
          <w:b/>
          <w:bCs/>
          <w:sz w:val="24"/>
          <w:szCs w:val="24"/>
        </w:rPr>
        <w:t xml:space="preserve">Connection to previous and future assignments </w:t>
      </w:r>
    </w:p>
    <w:p w:rsidR="4CC421F2" w:rsidP="00E52EE0" w:rsidRDefault="4CC421F2" w14:paraId="1E562B02" w14:textId="3121AE48">
      <w:pPr>
        <w:pStyle w:val="ListParagraph"/>
        <w:numPr>
          <w:ilvl w:val="0"/>
          <w:numId w:val="2"/>
        </w:numPr>
        <w:spacing w:after="0" w:line="240" w:lineRule="auto"/>
        <w:rPr>
          <w:color w:val="000000" w:themeColor="text1"/>
          <w:sz w:val="24"/>
          <w:szCs w:val="24"/>
        </w:rPr>
      </w:pPr>
      <w:r w:rsidRPr="59DEF0EE" w:rsidR="4CC421F2">
        <w:rPr>
          <w:rFonts w:ascii="Calibri Light" w:hAnsi="Calibri Light" w:eastAsia="宋体" w:cs="" w:asciiTheme="majorAscii" w:hAnsiTheme="majorAscii" w:eastAsiaTheme="majorEastAsia" w:cstheme="majorBidi"/>
          <w:color w:val="000000" w:themeColor="text1" w:themeTint="FF" w:themeShade="FF"/>
          <w:sz w:val="24"/>
          <w:szCs w:val="24"/>
        </w:rPr>
        <w:t>This assignment asks writers to continue investigating topics relevant to writing studies and/or relevant to the literacy practices in their own lives</w:t>
      </w:r>
      <w:r w:rsidRPr="59DEF0EE" w:rsidR="3C55656B">
        <w:rPr>
          <w:rFonts w:ascii="Calibri Light" w:hAnsi="Calibri Light" w:eastAsia="宋体" w:cs="" w:asciiTheme="majorAscii" w:hAnsiTheme="majorAscii" w:eastAsiaTheme="majorEastAsia" w:cstheme="majorBidi"/>
          <w:color w:val="000000" w:themeColor="text1" w:themeTint="FF" w:themeShade="FF"/>
          <w:sz w:val="24"/>
          <w:szCs w:val="24"/>
        </w:rPr>
        <w:t>.</w:t>
      </w:r>
    </w:p>
    <w:p w:rsidR="4CC421F2" w:rsidP="00E52EE0" w:rsidRDefault="4CC421F2" w14:paraId="0C736307" w14:textId="795A8A52">
      <w:pPr>
        <w:pStyle w:val="ListParagraph"/>
        <w:numPr>
          <w:ilvl w:val="0"/>
          <w:numId w:val="2"/>
        </w:numPr>
        <w:spacing w:after="0" w:line="240" w:lineRule="auto"/>
        <w:rPr>
          <w:sz w:val="24"/>
          <w:szCs w:val="24"/>
        </w:rPr>
      </w:pPr>
      <w:r w:rsidRPr="59DEF0EE" w:rsidR="4CC421F2">
        <w:rPr>
          <w:rFonts w:ascii="Calibri Light" w:hAnsi="Calibri Light" w:eastAsia="宋体" w:cs="" w:asciiTheme="majorAscii" w:hAnsiTheme="majorAscii" w:eastAsiaTheme="majorEastAsia" w:cstheme="majorBidi"/>
          <w:sz w:val="24"/>
          <w:szCs w:val="24"/>
        </w:rPr>
        <w:t xml:space="preserve">Writers may choose to continue to discover more about their argument from essay 1 and/or the </w:t>
      </w:r>
      <w:r w:rsidRPr="59DEF0EE" w:rsidR="001E48AA">
        <w:rPr>
          <w:rFonts w:ascii="Calibri Light" w:hAnsi="Calibri Light" w:eastAsia="宋体" w:cs="" w:asciiTheme="majorAscii" w:hAnsiTheme="majorAscii" w:eastAsiaTheme="majorEastAsia" w:cstheme="majorBidi"/>
          <w:sz w:val="24"/>
          <w:szCs w:val="24"/>
        </w:rPr>
        <w:t>synthesis</w:t>
      </w:r>
      <w:r w:rsidRPr="59DEF0EE" w:rsidR="4CC421F2">
        <w:rPr>
          <w:rFonts w:ascii="Calibri Light" w:hAnsi="Calibri Light" w:eastAsia="宋体" w:cs="" w:asciiTheme="majorAscii" w:hAnsiTheme="majorAscii" w:eastAsiaTheme="majorEastAsia" w:cstheme="majorBidi"/>
          <w:sz w:val="24"/>
          <w:szCs w:val="24"/>
        </w:rPr>
        <w:t xml:space="preserve"> </w:t>
      </w:r>
      <w:r w:rsidRPr="59DEF0EE" w:rsidR="00EC3F79">
        <w:rPr>
          <w:rFonts w:ascii="Calibri Light" w:hAnsi="Calibri Light" w:eastAsia="宋体" w:cs="" w:asciiTheme="majorAscii" w:hAnsiTheme="majorAscii" w:eastAsiaTheme="majorEastAsia" w:cstheme="majorBidi"/>
          <w:sz w:val="24"/>
          <w:szCs w:val="24"/>
        </w:rPr>
        <w:t>from</w:t>
      </w:r>
      <w:r w:rsidRPr="59DEF0EE" w:rsidR="4CC421F2">
        <w:rPr>
          <w:rFonts w:ascii="Calibri Light" w:hAnsi="Calibri Light" w:eastAsia="宋体" w:cs="" w:asciiTheme="majorAscii" w:hAnsiTheme="majorAscii" w:eastAsiaTheme="majorEastAsia" w:cstheme="majorBidi"/>
          <w:sz w:val="24"/>
          <w:szCs w:val="24"/>
        </w:rPr>
        <w:t xml:space="preserve"> essay 2. However, if writers</w:t>
      </w:r>
      <w:r w:rsidRPr="59DEF0EE" w:rsidR="4F04F675">
        <w:rPr>
          <w:rFonts w:ascii="Calibri Light" w:hAnsi="Calibri Light" w:eastAsia="宋体" w:cs="" w:asciiTheme="majorAscii" w:hAnsiTheme="majorAscii" w:eastAsiaTheme="majorEastAsia" w:cstheme="majorBidi"/>
          <w:sz w:val="24"/>
          <w:szCs w:val="24"/>
        </w:rPr>
        <w:t xml:space="preserve"> want to </w:t>
      </w:r>
      <w:r w:rsidRPr="59DEF0EE" w:rsidR="4CC421F2">
        <w:rPr>
          <w:rFonts w:ascii="Calibri Light" w:hAnsi="Calibri Light" w:eastAsia="宋体" w:cs="" w:asciiTheme="majorAscii" w:hAnsiTheme="majorAscii" w:eastAsiaTheme="majorEastAsia" w:cstheme="majorBidi"/>
          <w:sz w:val="24"/>
          <w:szCs w:val="24"/>
        </w:rPr>
        <w:t>change their topic</w:t>
      </w:r>
      <w:r w:rsidRPr="59DEF0EE" w:rsidR="48D44FA8">
        <w:rPr>
          <w:rFonts w:ascii="Calibri Light" w:hAnsi="Calibri Light" w:eastAsia="宋体" w:cs="" w:asciiTheme="majorAscii" w:hAnsiTheme="majorAscii" w:eastAsiaTheme="majorEastAsia" w:cstheme="majorBidi"/>
          <w:sz w:val="24"/>
          <w:szCs w:val="24"/>
        </w:rPr>
        <w:t>s</w:t>
      </w:r>
      <w:r w:rsidRPr="59DEF0EE" w:rsidR="4CC421F2">
        <w:rPr>
          <w:rFonts w:ascii="Calibri Light" w:hAnsi="Calibri Light" w:eastAsia="宋体" w:cs="" w:asciiTheme="majorAscii" w:hAnsiTheme="majorAscii" w:eastAsiaTheme="majorEastAsia" w:cstheme="majorBidi"/>
          <w:sz w:val="24"/>
          <w:szCs w:val="24"/>
        </w:rPr>
        <w:t xml:space="preserve">, they may. </w:t>
      </w:r>
    </w:p>
    <w:p w:rsidR="4CC421F2" w:rsidP="202F844C" w:rsidRDefault="4CC421F2" w14:paraId="6C1D9561" w14:textId="7E25FD12">
      <w:pPr>
        <w:pStyle w:val="ListParagraph"/>
        <w:numPr>
          <w:ilvl w:val="0"/>
          <w:numId w:val="2"/>
        </w:numPr>
        <w:spacing w:after="0" w:line="240" w:lineRule="auto"/>
        <w:rPr>
          <w:sz w:val="24"/>
          <w:szCs w:val="24"/>
        </w:rPr>
      </w:pPr>
      <w:r w:rsidRPr="202F844C">
        <w:rPr>
          <w:rFonts w:asciiTheme="majorHAnsi" w:hAnsiTheme="majorHAnsi" w:eastAsiaTheme="majorEastAsia" w:cstheme="majorBidi"/>
          <w:sz w:val="24"/>
          <w:szCs w:val="24"/>
        </w:rPr>
        <w:t xml:space="preserve">A condensed and altered version of the </w:t>
      </w:r>
      <w:r w:rsidRPr="202F844C" w:rsidR="1D884AB5">
        <w:rPr>
          <w:rFonts w:asciiTheme="majorHAnsi" w:hAnsiTheme="majorHAnsi" w:eastAsiaTheme="majorEastAsia" w:cstheme="majorBidi"/>
          <w:sz w:val="24"/>
          <w:szCs w:val="24"/>
        </w:rPr>
        <w:t>synthesis (Essay 2)</w:t>
      </w:r>
      <w:r w:rsidRPr="202F844C">
        <w:rPr>
          <w:rFonts w:asciiTheme="majorHAnsi" w:hAnsiTheme="majorHAnsi" w:eastAsiaTheme="majorEastAsia" w:cstheme="majorBidi"/>
          <w:sz w:val="24"/>
          <w:szCs w:val="24"/>
        </w:rPr>
        <w:t xml:space="preserve"> will be required for the prospectus.</w:t>
      </w:r>
    </w:p>
    <w:p w:rsidR="4CC421F2" w:rsidP="202F844C" w:rsidRDefault="4CC421F2" w14:paraId="619DBA23" w14:textId="721B72AB">
      <w:pPr>
        <w:spacing w:after="0" w:line="240" w:lineRule="auto"/>
        <w:rPr>
          <w:rFonts w:asciiTheme="majorHAnsi" w:hAnsiTheme="majorHAnsi" w:eastAsiaTheme="majorEastAsia" w:cstheme="majorBidi"/>
          <w:sz w:val="24"/>
          <w:szCs w:val="24"/>
        </w:rPr>
      </w:pPr>
    </w:p>
    <w:p w:rsidR="4CC421F2" w:rsidP="00E52EE0" w:rsidRDefault="4CC421F2" w14:paraId="246BD4BE" w14:textId="19B2F71A">
      <w:pPr>
        <w:spacing w:after="0" w:line="240" w:lineRule="auto"/>
        <w:rPr>
          <w:rFonts w:asciiTheme="majorHAnsi" w:hAnsiTheme="majorHAnsi" w:eastAsiaTheme="majorEastAsia" w:cstheme="majorBidi"/>
          <w:b/>
          <w:bCs/>
          <w:sz w:val="24"/>
          <w:szCs w:val="24"/>
        </w:rPr>
      </w:pPr>
      <w:r w:rsidRPr="4CC421F2">
        <w:rPr>
          <w:rFonts w:asciiTheme="majorHAnsi" w:hAnsiTheme="majorHAnsi" w:eastAsiaTheme="majorEastAsia" w:cstheme="majorBidi"/>
          <w:b/>
          <w:bCs/>
          <w:sz w:val="24"/>
          <w:szCs w:val="24"/>
        </w:rPr>
        <w:t>Prospectus and Annotated Bibliography</w:t>
      </w:r>
    </w:p>
    <w:p w:rsidR="4CC421F2" w:rsidP="202F844C" w:rsidRDefault="4CC421F2" w14:paraId="695B43D7" w14:textId="05CD0A1D">
      <w:pPr>
        <w:spacing w:after="0" w:line="240" w:lineRule="auto"/>
        <w:rPr>
          <w:rFonts w:asciiTheme="majorHAnsi" w:hAnsiTheme="majorHAnsi" w:eastAsiaTheme="majorEastAsia" w:cstheme="majorBidi"/>
          <w:sz w:val="24"/>
          <w:szCs w:val="24"/>
        </w:rPr>
      </w:pPr>
      <w:r w:rsidRPr="202F844C">
        <w:rPr>
          <w:rFonts w:asciiTheme="majorHAnsi" w:hAnsiTheme="majorHAnsi" w:eastAsiaTheme="majorEastAsia" w:cstheme="majorBidi"/>
          <w:sz w:val="24"/>
          <w:szCs w:val="24"/>
        </w:rPr>
        <w:t>The 1,200 word-prospectus</w:t>
      </w:r>
      <w:r w:rsidRPr="202F844C" w:rsidR="4AF91640">
        <w:rPr>
          <w:rFonts w:asciiTheme="majorHAnsi" w:hAnsiTheme="majorHAnsi" w:eastAsiaTheme="majorEastAsia" w:cstheme="majorBidi"/>
          <w:sz w:val="24"/>
          <w:szCs w:val="24"/>
        </w:rPr>
        <w:t>,</w:t>
      </w:r>
      <w:r w:rsidRPr="202F844C">
        <w:rPr>
          <w:rFonts w:asciiTheme="majorHAnsi" w:hAnsiTheme="majorHAnsi" w:eastAsiaTheme="majorEastAsia" w:cstheme="majorBidi"/>
          <w:sz w:val="24"/>
          <w:szCs w:val="24"/>
        </w:rPr>
        <w:t xml:space="preserve"> </w:t>
      </w:r>
      <w:r w:rsidRPr="202F844C" w:rsidR="5C023960">
        <w:rPr>
          <w:rFonts w:asciiTheme="majorHAnsi" w:hAnsiTheme="majorHAnsi" w:eastAsiaTheme="majorEastAsia" w:cstheme="majorBidi"/>
          <w:sz w:val="24"/>
          <w:szCs w:val="24"/>
        </w:rPr>
        <w:t>in addition to a</w:t>
      </w:r>
      <w:r w:rsidRPr="202F844C">
        <w:rPr>
          <w:rFonts w:asciiTheme="majorHAnsi" w:hAnsiTheme="majorHAnsi" w:eastAsiaTheme="majorEastAsia" w:cstheme="majorBidi"/>
          <w:sz w:val="24"/>
          <w:szCs w:val="24"/>
        </w:rPr>
        <w:t xml:space="preserve"> 12-entry annotated bibliography</w:t>
      </w:r>
      <w:r w:rsidRPr="202F844C" w:rsidR="38DDCBDD">
        <w:rPr>
          <w:rFonts w:asciiTheme="majorHAnsi" w:hAnsiTheme="majorHAnsi" w:eastAsiaTheme="majorEastAsia" w:cstheme="majorBidi"/>
          <w:sz w:val="24"/>
          <w:szCs w:val="24"/>
        </w:rPr>
        <w:t xml:space="preserve"> (not </w:t>
      </w:r>
      <w:r w:rsidRPr="202F844C" w:rsidR="0C3EC6AC">
        <w:rPr>
          <w:rFonts w:asciiTheme="majorHAnsi" w:hAnsiTheme="majorHAnsi" w:eastAsiaTheme="majorEastAsia" w:cstheme="majorBidi"/>
          <w:sz w:val="24"/>
          <w:szCs w:val="24"/>
        </w:rPr>
        <w:t xml:space="preserve">included </w:t>
      </w:r>
      <w:r w:rsidRPr="202F844C" w:rsidR="38DDCBDD">
        <w:rPr>
          <w:rFonts w:asciiTheme="majorHAnsi" w:hAnsiTheme="majorHAnsi" w:eastAsiaTheme="majorEastAsia" w:cstheme="majorBidi"/>
          <w:sz w:val="24"/>
          <w:szCs w:val="24"/>
        </w:rPr>
        <w:t>in the word count)</w:t>
      </w:r>
      <w:r w:rsidRPr="202F844C" w:rsidR="523BA2D8">
        <w:rPr>
          <w:rFonts w:asciiTheme="majorHAnsi" w:hAnsiTheme="majorHAnsi" w:eastAsiaTheme="majorEastAsia" w:cstheme="majorBidi"/>
          <w:sz w:val="24"/>
          <w:szCs w:val="24"/>
        </w:rPr>
        <w:t>,</w:t>
      </w:r>
      <w:r w:rsidRPr="202F844C">
        <w:rPr>
          <w:rFonts w:asciiTheme="majorHAnsi" w:hAnsiTheme="majorHAnsi" w:eastAsiaTheme="majorEastAsia" w:cstheme="majorBidi"/>
          <w:sz w:val="24"/>
          <w:szCs w:val="24"/>
        </w:rPr>
        <w:t xml:space="preserve"> </w:t>
      </w:r>
      <w:r w:rsidRPr="202F844C" w:rsidR="6CCE2245">
        <w:rPr>
          <w:rFonts w:asciiTheme="majorHAnsi" w:hAnsiTheme="majorHAnsi" w:eastAsiaTheme="majorEastAsia" w:cstheme="majorBidi"/>
          <w:sz w:val="24"/>
          <w:szCs w:val="24"/>
        </w:rPr>
        <w:t xml:space="preserve">is an </w:t>
      </w:r>
      <w:r w:rsidRPr="202F844C">
        <w:rPr>
          <w:rFonts w:asciiTheme="majorHAnsi" w:hAnsiTheme="majorHAnsi" w:eastAsiaTheme="majorEastAsia" w:cstheme="majorBidi"/>
          <w:sz w:val="24"/>
          <w:szCs w:val="24"/>
        </w:rPr>
        <w:t>extensive planning document for the research essay (essay 4).</w:t>
      </w:r>
    </w:p>
    <w:p w:rsidR="4CC421F2" w:rsidP="00E52EE0" w:rsidRDefault="4CC421F2" w14:paraId="3C856C6F" w14:textId="511BDBC3">
      <w:pPr>
        <w:spacing w:after="0" w:line="240" w:lineRule="auto"/>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In the prospectus, writers are required to:</w:t>
      </w:r>
    </w:p>
    <w:p w:rsidR="4CC421F2" w:rsidP="00E52EE0" w:rsidRDefault="4CC421F2" w14:paraId="36CAB5EE" w14:textId="6F59A0D8">
      <w:pPr>
        <w:pStyle w:val="ListParagraph"/>
        <w:numPr>
          <w:ilvl w:val="1"/>
          <w:numId w:val="2"/>
        </w:numPr>
        <w:spacing w:after="0" w:line="240" w:lineRule="auto"/>
        <w:rPr>
          <w:sz w:val="24"/>
          <w:szCs w:val="24"/>
        </w:rPr>
      </w:pPr>
      <w:r w:rsidRPr="59DEF0EE" w:rsidR="4CC421F2">
        <w:rPr>
          <w:rFonts w:ascii="Calibri Light" w:hAnsi="Calibri Light" w:eastAsia="宋体" w:cs="" w:asciiTheme="majorAscii" w:hAnsiTheme="majorAscii" w:eastAsiaTheme="majorEastAsia" w:cstheme="majorBidi"/>
          <w:sz w:val="24"/>
          <w:szCs w:val="24"/>
        </w:rPr>
        <w:t>present their research topic in a way relevant to writing studies</w:t>
      </w:r>
    </w:p>
    <w:p w:rsidR="2447A241" w:rsidP="59DEF0EE" w:rsidRDefault="2447A241" w14:paraId="486B3DC3" w14:textId="7EC6ABFF">
      <w:pPr>
        <w:pStyle w:val="ListParagraph"/>
        <w:numPr>
          <w:ilvl w:val="1"/>
          <w:numId w:val="2"/>
        </w:numPr>
        <w:spacing w:after="0" w:line="240" w:lineRule="auto"/>
        <w:rPr>
          <w:sz w:val="24"/>
          <w:szCs w:val="24"/>
        </w:rPr>
      </w:pPr>
      <w:r w:rsidRPr="59DEF0EE" w:rsidR="2447A241">
        <w:rPr>
          <w:rFonts w:ascii="Calibri Light" w:hAnsi="Calibri Light" w:eastAsia="宋体" w:cs="" w:asciiTheme="majorAscii" w:hAnsiTheme="majorAscii" w:eastAsiaTheme="majorEastAsia" w:cstheme="majorBidi"/>
          <w:sz w:val="24"/>
          <w:szCs w:val="24"/>
        </w:rPr>
        <w:t>use planning language (in the research essay, I will...)</w:t>
      </w:r>
    </w:p>
    <w:p w:rsidR="4CC421F2" w:rsidP="00E52EE0" w:rsidRDefault="4CC421F2" w14:paraId="42DF6019" w14:textId="2F3F1CCF">
      <w:pPr>
        <w:pStyle w:val="ListParagraph"/>
        <w:numPr>
          <w:ilvl w:val="1"/>
          <w:numId w:val="2"/>
        </w:numPr>
        <w:spacing w:after="0" w:line="240" w:lineRule="auto"/>
        <w:rPr>
          <w:sz w:val="24"/>
          <w:szCs w:val="24"/>
        </w:rPr>
      </w:pPr>
      <w:r w:rsidRPr="74AEEA09">
        <w:rPr>
          <w:rFonts w:asciiTheme="majorHAnsi" w:hAnsiTheme="majorHAnsi" w:eastAsiaTheme="majorEastAsia" w:cstheme="majorBidi"/>
          <w:sz w:val="24"/>
          <w:szCs w:val="24"/>
        </w:rPr>
        <w:t>generate research questions</w:t>
      </w:r>
    </w:p>
    <w:p w:rsidR="02A0BAA1" w:rsidP="74AEEA09" w:rsidRDefault="02A0BAA1" w14:paraId="58EB7781" w14:textId="4C616644">
      <w:pPr>
        <w:pStyle w:val="ListParagraph"/>
        <w:numPr>
          <w:ilvl w:val="1"/>
          <w:numId w:val="2"/>
        </w:numPr>
        <w:spacing w:after="0" w:line="240" w:lineRule="auto"/>
        <w:rPr>
          <w:sz w:val="24"/>
          <w:szCs w:val="24"/>
        </w:rPr>
      </w:pPr>
      <w:r w:rsidRPr="59DEF0EE" w:rsidR="1D79CDCA">
        <w:rPr>
          <w:rFonts w:ascii="Calibri Light" w:hAnsi="Calibri Light" w:eastAsia="宋体" w:cs="" w:asciiTheme="majorAscii" w:hAnsiTheme="majorAscii" w:eastAsiaTheme="majorEastAsia" w:cstheme="majorBidi"/>
          <w:sz w:val="24"/>
          <w:szCs w:val="24"/>
        </w:rPr>
        <w:t>d</w:t>
      </w:r>
      <w:r w:rsidRPr="59DEF0EE" w:rsidR="02A0BAA1">
        <w:rPr>
          <w:rFonts w:ascii="Calibri Light" w:hAnsi="Calibri Light" w:eastAsia="宋体" w:cs="" w:asciiTheme="majorAscii" w:hAnsiTheme="majorAscii" w:eastAsiaTheme="majorEastAsia" w:cstheme="majorBidi"/>
          <w:sz w:val="24"/>
          <w:szCs w:val="24"/>
        </w:rPr>
        <w:t>iscuss which academic fields care about your topic</w:t>
      </w:r>
    </w:p>
    <w:p w:rsidR="4CC421F2" w:rsidP="00E52EE0" w:rsidRDefault="4CC421F2" w14:paraId="6506843A" w14:textId="214102DB">
      <w:pPr>
        <w:pStyle w:val="ListParagraph"/>
        <w:numPr>
          <w:ilvl w:val="1"/>
          <w:numId w:val="2"/>
        </w:numPr>
        <w:spacing w:after="0" w:line="240" w:lineRule="auto"/>
        <w:rPr>
          <w:sz w:val="24"/>
          <w:szCs w:val="24"/>
        </w:rPr>
      </w:pPr>
      <w:r w:rsidRPr="4CC421F2">
        <w:rPr>
          <w:rFonts w:asciiTheme="majorHAnsi" w:hAnsiTheme="majorHAnsi" w:eastAsiaTheme="majorEastAsia" w:cstheme="majorBidi"/>
          <w:sz w:val="24"/>
          <w:szCs w:val="24"/>
        </w:rPr>
        <w:t>show a condensed and nuanced understanding of the existing literature</w:t>
      </w:r>
    </w:p>
    <w:p w:rsidRPr="00DE4B44" w:rsidR="4CC421F2" w:rsidP="00E52EE0" w:rsidRDefault="4CC421F2" w14:paraId="574506C6" w14:textId="2B803606">
      <w:pPr>
        <w:pStyle w:val="ListParagraph"/>
        <w:numPr>
          <w:ilvl w:val="1"/>
          <w:numId w:val="2"/>
        </w:numPr>
        <w:spacing w:after="0" w:line="240" w:lineRule="auto"/>
        <w:rPr>
          <w:sz w:val="24"/>
          <w:szCs w:val="24"/>
        </w:rPr>
      </w:pPr>
      <w:r w:rsidRPr="4CC421F2">
        <w:rPr>
          <w:rFonts w:asciiTheme="majorHAnsi" w:hAnsiTheme="majorHAnsi" w:eastAsiaTheme="majorEastAsia" w:cstheme="majorBidi"/>
          <w:sz w:val="24"/>
          <w:szCs w:val="24"/>
        </w:rPr>
        <w:t>plan an outline for the research essay</w:t>
      </w:r>
    </w:p>
    <w:p w:rsidR="00DE4B44" w:rsidP="00E52EE0" w:rsidRDefault="00DE4B44" w14:paraId="70A55ADE" w14:textId="1397FF29">
      <w:pPr>
        <w:pStyle w:val="ListParagraph"/>
        <w:numPr>
          <w:ilvl w:val="1"/>
          <w:numId w:val="2"/>
        </w:numPr>
        <w:spacing w:after="0" w:line="240" w:lineRule="auto"/>
        <w:rPr>
          <w:sz w:val="24"/>
          <w:szCs w:val="24"/>
        </w:rPr>
      </w:pPr>
      <w:r>
        <w:rPr>
          <w:rFonts w:asciiTheme="majorHAnsi" w:hAnsiTheme="majorHAnsi" w:eastAsiaTheme="majorEastAsia" w:cstheme="majorBidi"/>
          <w:sz w:val="24"/>
          <w:szCs w:val="24"/>
        </w:rPr>
        <w:t>create an annotated bibliography</w:t>
      </w:r>
    </w:p>
    <w:p w:rsidR="4CC421F2" w:rsidP="00E52EE0" w:rsidRDefault="4CC421F2" w14:paraId="7CEFC660" w14:textId="33C982AE">
      <w:pPr>
        <w:spacing w:after="0" w:line="240" w:lineRule="auto"/>
        <w:ind w:left="720"/>
        <w:rPr>
          <w:rFonts w:asciiTheme="majorHAnsi" w:hAnsiTheme="majorHAnsi" w:eastAsiaTheme="majorEastAsia" w:cstheme="majorBidi"/>
          <w:sz w:val="24"/>
          <w:szCs w:val="24"/>
        </w:rPr>
      </w:pPr>
    </w:p>
    <w:p w:rsidRPr="00DE4B44" w:rsidR="00DE4B44" w:rsidP="00E52EE0" w:rsidRDefault="00DE4B44" w14:paraId="18FC6D69" w14:textId="6FDA4458">
      <w:pPr>
        <w:spacing w:after="0" w:line="240" w:lineRule="auto"/>
        <w:rPr>
          <w:rFonts w:asciiTheme="majorHAnsi" w:hAnsiTheme="majorHAnsi" w:eastAsiaTheme="majorEastAsia" w:cstheme="majorBidi"/>
          <w:b/>
          <w:bCs/>
          <w:sz w:val="24"/>
          <w:szCs w:val="24"/>
        </w:rPr>
      </w:pPr>
      <w:r>
        <w:rPr>
          <w:rFonts w:asciiTheme="majorHAnsi" w:hAnsiTheme="majorHAnsi" w:eastAsiaTheme="majorEastAsia" w:cstheme="majorBidi"/>
          <w:b/>
          <w:bCs/>
          <w:sz w:val="24"/>
          <w:szCs w:val="24"/>
        </w:rPr>
        <w:t>Annotated Bibliography</w:t>
      </w:r>
    </w:p>
    <w:p w:rsidR="4CC421F2" w:rsidP="67EE37BC" w:rsidRDefault="4CC421F2" w14:paraId="33A6A417" w14:textId="0E7EE828">
      <w:pPr>
        <w:spacing w:after="0" w:line="240" w:lineRule="auto"/>
        <w:rPr>
          <w:rFonts w:asciiTheme="majorHAnsi" w:hAnsiTheme="majorHAnsi" w:eastAsiaTheme="majorEastAsia" w:cstheme="majorBidi"/>
          <w:sz w:val="24"/>
          <w:szCs w:val="24"/>
        </w:rPr>
      </w:pPr>
      <w:r w:rsidRPr="67EE37BC">
        <w:rPr>
          <w:rFonts w:asciiTheme="majorHAnsi" w:hAnsiTheme="majorHAnsi" w:eastAsiaTheme="majorEastAsia" w:cstheme="majorBidi"/>
          <w:sz w:val="24"/>
          <w:szCs w:val="24"/>
        </w:rPr>
        <w:t>The annotated bibliography requires 12 entries, six of which must be scholarly articles or book chapters. Six non-scholarly sources may be used. Entries must be 75-100 words and include the main point of source, type of source, and the relevance of the source to your argument.</w:t>
      </w:r>
    </w:p>
    <w:p w:rsidR="4CC421F2" w:rsidP="00E52EE0" w:rsidRDefault="4CC421F2" w14:paraId="6D7D057F" w14:textId="2310854F">
      <w:pPr>
        <w:spacing w:after="0" w:line="240" w:lineRule="auto"/>
        <w:rPr>
          <w:rFonts w:asciiTheme="majorHAnsi" w:hAnsiTheme="majorHAnsi" w:eastAsiaTheme="majorEastAsia" w:cstheme="majorBidi"/>
          <w:sz w:val="24"/>
          <w:szCs w:val="24"/>
        </w:rPr>
      </w:pPr>
    </w:p>
    <w:p w:rsidR="4CC421F2" w:rsidP="00E52EE0" w:rsidRDefault="4CC421F2" w14:paraId="116022C7" w14:textId="5490F141">
      <w:pPr>
        <w:spacing w:after="0" w:line="240" w:lineRule="auto"/>
        <w:rPr>
          <w:rFonts w:asciiTheme="majorHAnsi" w:hAnsiTheme="majorHAnsi" w:eastAsiaTheme="majorEastAsia" w:cstheme="majorBidi"/>
          <w:sz w:val="24"/>
          <w:szCs w:val="24"/>
        </w:rPr>
      </w:pPr>
      <w:r w:rsidRPr="4CC421F2">
        <w:rPr>
          <w:rFonts w:asciiTheme="majorHAnsi" w:hAnsiTheme="majorHAnsi" w:eastAsiaTheme="majorEastAsia" w:cstheme="majorBidi"/>
          <w:b/>
          <w:bCs/>
          <w:sz w:val="24"/>
          <w:szCs w:val="24"/>
        </w:rPr>
        <w:t>How will it be Evaluated?</w:t>
      </w:r>
    </w:p>
    <w:p w:rsidR="4CC421F2" w:rsidP="00E52EE0" w:rsidRDefault="4CC421F2" w14:paraId="2A1A0567" w14:textId="4940F3BF">
      <w:pPr>
        <w:spacing w:after="0" w:line="240" w:lineRule="auto"/>
        <w:rPr>
          <w:rFonts w:asciiTheme="majorHAnsi" w:hAnsiTheme="majorHAnsi" w:eastAsiaTheme="majorEastAsia" w:cstheme="majorBidi"/>
          <w:sz w:val="24"/>
          <w:szCs w:val="24"/>
        </w:rPr>
      </w:pPr>
      <w:r w:rsidRPr="4CC421F2">
        <w:rPr>
          <w:rFonts w:asciiTheme="majorHAnsi" w:hAnsiTheme="majorHAnsi" w:eastAsiaTheme="majorEastAsia" w:cstheme="majorBidi"/>
          <w:b/>
          <w:bCs/>
          <w:sz w:val="24"/>
          <w:szCs w:val="24"/>
        </w:rPr>
        <w:t>Grade Breakdown</w:t>
      </w:r>
    </w:p>
    <w:p w:rsidR="4CC421F2" w:rsidP="00E52EE0" w:rsidRDefault="4CC421F2" w14:paraId="7421F36F" w14:textId="02949B3B">
      <w:pPr>
        <w:spacing w:after="0" w:line="240" w:lineRule="auto"/>
        <w:jc w:val="center"/>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Formal Assignment #3: Prospectus and Annotated Bibliography</w:t>
      </w:r>
    </w:p>
    <w:p w:rsidR="4CC421F2" w:rsidP="00E52EE0" w:rsidRDefault="4CC421F2" w14:paraId="2768D9ED" w14:textId="1565F4D3">
      <w:pPr>
        <w:spacing w:after="0" w:line="240" w:lineRule="auto"/>
        <w:jc w:val="center"/>
        <w:rPr>
          <w:rFonts w:asciiTheme="majorHAnsi" w:hAnsiTheme="majorHAnsi" w:eastAsiaTheme="majorEastAsia" w:cstheme="majorBidi"/>
          <w:sz w:val="24"/>
          <w:szCs w:val="24"/>
        </w:rPr>
      </w:pPr>
      <w:r w:rsidRPr="4CC421F2">
        <w:rPr>
          <w:rFonts w:asciiTheme="majorHAnsi" w:hAnsiTheme="majorHAnsi" w:eastAsiaTheme="majorEastAsia" w:cstheme="majorBidi"/>
          <w:i/>
          <w:iCs/>
          <w:sz w:val="24"/>
          <w:szCs w:val="24"/>
        </w:rPr>
        <w:t xml:space="preserve">First Excellent Draft </w:t>
      </w:r>
      <w:r w:rsidRPr="4CC421F2">
        <w:rPr>
          <w:rFonts w:asciiTheme="majorHAnsi" w:hAnsiTheme="majorHAnsi" w:eastAsiaTheme="majorEastAsia" w:cstheme="majorBidi"/>
          <w:i/>
          <w:iCs/>
          <w:sz w:val="24"/>
          <w:szCs w:val="24"/>
          <w:u w:val="single"/>
        </w:rPr>
        <w:t>(800 words</w:t>
      </w:r>
      <w:r w:rsidRPr="4CC421F2">
        <w:rPr>
          <w:rFonts w:asciiTheme="majorHAnsi" w:hAnsiTheme="majorHAnsi" w:eastAsiaTheme="majorEastAsia" w:cstheme="majorBidi"/>
          <w:i/>
          <w:iCs/>
          <w:sz w:val="24"/>
          <w:szCs w:val="24"/>
        </w:rPr>
        <w:t xml:space="preserve"> for prospectus and </w:t>
      </w:r>
      <w:r w:rsidRPr="4CC421F2">
        <w:rPr>
          <w:rFonts w:asciiTheme="majorHAnsi" w:hAnsiTheme="majorHAnsi" w:eastAsiaTheme="majorEastAsia" w:cstheme="majorBidi"/>
          <w:i/>
          <w:iCs/>
          <w:sz w:val="24"/>
          <w:szCs w:val="24"/>
          <w:u w:val="single"/>
        </w:rPr>
        <w:t>12 sources with 75 words each</w:t>
      </w:r>
      <w:r w:rsidRPr="4CC421F2">
        <w:rPr>
          <w:rFonts w:asciiTheme="majorHAnsi" w:hAnsiTheme="majorHAnsi" w:eastAsiaTheme="majorEastAsia" w:cstheme="majorBidi"/>
          <w:i/>
          <w:iCs/>
          <w:sz w:val="24"/>
          <w:szCs w:val="24"/>
        </w:rPr>
        <w:t xml:space="preserve"> for annotated bibliography) due via SharePoint</w:t>
      </w:r>
      <w:r w:rsidR="00EA7B41">
        <w:rPr>
          <w:rFonts w:asciiTheme="majorHAnsi" w:hAnsiTheme="majorHAnsi" w:eastAsiaTheme="majorEastAsia" w:cstheme="majorBidi"/>
          <w:i/>
          <w:iCs/>
          <w:sz w:val="24"/>
          <w:szCs w:val="24"/>
        </w:rPr>
        <w:t>. See Calendar for due date.</w:t>
      </w:r>
    </w:p>
    <w:p w:rsidR="4CC421F2" w:rsidP="00E52EE0" w:rsidRDefault="4CC421F2" w14:paraId="394A2608" w14:textId="048AE2F2">
      <w:pPr>
        <w:spacing w:after="0" w:line="240" w:lineRule="auto"/>
        <w:jc w:val="center"/>
        <w:rPr>
          <w:rFonts w:asciiTheme="majorHAnsi" w:hAnsiTheme="majorHAnsi" w:eastAsiaTheme="majorEastAsia" w:cstheme="majorBidi"/>
          <w:sz w:val="24"/>
          <w:szCs w:val="24"/>
        </w:rPr>
      </w:pPr>
      <w:r w:rsidRPr="4CC421F2">
        <w:rPr>
          <w:rFonts w:asciiTheme="majorHAnsi" w:hAnsiTheme="majorHAnsi" w:eastAsiaTheme="majorEastAsia" w:cstheme="majorBidi"/>
          <w:i/>
          <w:iCs/>
          <w:sz w:val="24"/>
          <w:szCs w:val="24"/>
        </w:rPr>
        <w:t xml:space="preserve">“Final” Superb Draft (1,200 words for prospectus and </w:t>
      </w:r>
      <w:r w:rsidRPr="4CC421F2">
        <w:rPr>
          <w:rFonts w:asciiTheme="majorHAnsi" w:hAnsiTheme="majorHAnsi" w:eastAsiaTheme="majorEastAsia" w:cstheme="majorBidi"/>
          <w:i/>
          <w:iCs/>
          <w:sz w:val="24"/>
          <w:szCs w:val="24"/>
          <w:u w:val="single"/>
        </w:rPr>
        <w:t>12 sources with 75 words each</w:t>
      </w:r>
      <w:r w:rsidRPr="4CC421F2">
        <w:rPr>
          <w:rFonts w:asciiTheme="majorHAnsi" w:hAnsiTheme="majorHAnsi" w:eastAsiaTheme="majorEastAsia" w:cstheme="majorBidi"/>
          <w:i/>
          <w:iCs/>
          <w:sz w:val="24"/>
          <w:szCs w:val="24"/>
        </w:rPr>
        <w:t xml:space="preserve"> for annotated bibliography) due via SharePoint</w:t>
      </w:r>
      <w:r w:rsidR="00EA7B41">
        <w:rPr>
          <w:rFonts w:asciiTheme="majorHAnsi" w:hAnsiTheme="majorHAnsi" w:eastAsiaTheme="majorEastAsia" w:cstheme="majorBidi"/>
          <w:i/>
          <w:iCs/>
          <w:sz w:val="24"/>
          <w:szCs w:val="24"/>
        </w:rPr>
        <w:t>. See Calendar for due date.</w:t>
      </w:r>
    </w:p>
    <w:p w:rsidR="4CC421F2" w:rsidP="00E52EE0" w:rsidRDefault="4CC421F2" w14:paraId="3502E553" w14:textId="0AC741E7">
      <w:pPr>
        <w:spacing w:after="0" w:line="240" w:lineRule="auto"/>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Requirements:  </w:t>
      </w:r>
    </w:p>
    <w:p w:rsidR="4CC421F2" w:rsidP="00E52EE0" w:rsidRDefault="4CC421F2" w14:paraId="31791A07" w14:textId="741FF10E">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Must make an argument about a topic in writing studies and accomplish the checklist above for this assignment.  </w:t>
      </w:r>
    </w:p>
    <w:p w:rsidR="4CC421F2" w:rsidP="00E52EE0" w:rsidRDefault="4CC421F2" w14:paraId="62522BAB" w14:textId="659A4326">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1,200 words for prospectus</w:t>
      </w:r>
    </w:p>
    <w:p w:rsidR="4CC421F2" w:rsidP="00E52EE0" w:rsidRDefault="4CC421F2" w14:paraId="691F1426" w14:textId="62CCA6AA">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xml:space="preserve">12 sources with a </w:t>
      </w:r>
      <w:proofErr w:type="gramStart"/>
      <w:r w:rsidRPr="4CC421F2">
        <w:rPr>
          <w:rFonts w:asciiTheme="majorHAnsi" w:hAnsiTheme="majorHAnsi" w:eastAsiaTheme="majorEastAsia" w:cstheme="majorBidi"/>
          <w:sz w:val="24"/>
          <w:szCs w:val="24"/>
        </w:rPr>
        <w:t>75-100 word</w:t>
      </w:r>
      <w:proofErr w:type="gramEnd"/>
      <w:r w:rsidRPr="4CC421F2">
        <w:rPr>
          <w:rFonts w:asciiTheme="majorHAnsi" w:hAnsiTheme="majorHAnsi" w:eastAsiaTheme="majorEastAsia" w:cstheme="majorBidi"/>
          <w:sz w:val="24"/>
          <w:szCs w:val="24"/>
        </w:rPr>
        <w:t xml:space="preserve"> annotation  </w:t>
      </w:r>
    </w:p>
    <w:p w:rsidR="4CC421F2" w:rsidP="00E52EE0" w:rsidRDefault="4CC421F2" w14:paraId="4A5F4363" w14:textId="605614F2">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w:t>
      </w:r>
    </w:p>
    <w:p w:rsidR="4CC421F2" w:rsidP="00E52EE0" w:rsidRDefault="4CC421F2" w14:paraId="7D7E6FFF" w14:textId="48A13979">
      <w:pPr>
        <w:spacing w:after="0" w:line="240" w:lineRule="auto"/>
        <w:rPr>
          <w:rFonts w:asciiTheme="majorHAnsi" w:hAnsiTheme="majorHAnsi" w:eastAsiaTheme="majorEastAsia" w:cstheme="majorBidi"/>
          <w:sz w:val="24"/>
          <w:szCs w:val="24"/>
        </w:rPr>
      </w:pPr>
      <w:proofErr w:type="gramStart"/>
      <w:r w:rsidRPr="4CC421F2">
        <w:rPr>
          <w:rFonts w:asciiTheme="majorHAnsi" w:hAnsiTheme="majorHAnsi" w:eastAsiaTheme="majorEastAsia" w:cstheme="majorBidi"/>
          <w:sz w:val="24"/>
          <w:szCs w:val="24"/>
        </w:rPr>
        <w:t>A</w:t>
      </w:r>
      <w:proofErr w:type="gramEnd"/>
      <w:r w:rsidRPr="4CC421F2">
        <w:rPr>
          <w:rFonts w:asciiTheme="majorHAnsi" w:hAnsiTheme="majorHAnsi" w:eastAsiaTheme="majorEastAsia" w:cstheme="majorBidi"/>
          <w:sz w:val="24"/>
          <w:szCs w:val="24"/>
        </w:rPr>
        <w:t xml:space="preserve"> Essays:  </w:t>
      </w:r>
    </w:p>
    <w:p w:rsidR="4CC421F2" w:rsidP="00E52EE0" w:rsidRDefault="4CC421F2" w14:paraId="1719ACDB" w14:textId="5B9B267B">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*Unique, detailed, and insightful response to the topic  </w:t>
      </w:r>
    </w:p>
    <w:p w:rsidR="4CC421F2" w:rsidP="00E52EE0" w:rsidRDefault="4CC421F2" w14:paraId="4B3BDD34" w14:textId="224BE296">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*Draw a living picture  </w:t>
      </w:r>
    </w:p>
    <w:p w:rsidR="4CC421F2" w:rsidP="00E52EE0" w:rsidRDefault="4CC421F2" w14:paraId="433EBFDD" w14:textId="629F0431">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*Thesis idea evident, strong, convincing, and supported by entire essay  </w:t>
      </w:r>
    </w:p>
    <w:p w:rsidR="4CC421F2" w:rsidP="00E52EE0" w:rsidRDefault="4CC421F2" w14:paraId="1FDC94A3" w14:textId="31309C12">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*Thoroughly consider the impact your experience will have on others, what the reader may find interesting, what the reader may learn, how they will react or respond, or how they may relate  </w:t>
      </w:r>
    </w:p>
    <w:p w:rsidR="4CC421F2" w:rsidP="00E52EE0" w:rsidRDefault="4CC421F2" w14:paraId="528EC0B1" w14:textId="7C14D834">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*Organization that is clearly constructed and planned  </w:t>
      </w:r>
    </w:p>
    <w:p w:rsidR="4CC421F2" w:rsidP="00E52EE0" w:rsidRDefault="4CC421F2" w14:paraId="3F4DE2EB" w14:textId="4EF0D43F">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*MLA or APA format followed closely  </w:t>
      </w:r>
    </w:p>
    <w:p w:rsidR="4CC421F2" w:rsidP="00E52EE0" w:rsidRDefault="4CC421F2" w14:paraId="498C173E" w14:textId="4D0F0A13">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*Creative title  </w:t>
      </w:r>
    </w:p>
    <w:p w:rsidR="4CC421F2" w:rsidP="00E52EE0" w:rsidRDefault="4CC421F2" w14:paraId="7A7A4555" w14:textId="66BF32FA">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*Analysis of argumentative strategies strongly apparent in writing  </w:t>
      </w:r>
    </w:p>
    <w:p w:rsidR="4CC421F2" w:rsidP="00E52EE0" w:rsidRDefault="4CC421F2" w14:paraId="2C608BF6" w14:textId="19920B06">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*Strong command of grammar, punctuation, and usage  </w:t>
      </w:r>
    </w:p>
    <w:p w:rsidR="4CC421F2" w:rsidP="00E52EE0" w:rsidRDefault="4CC421F2" w14:paraId="00FBFF45" w14:textId="45FACF8A">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*Library sources, database articles, and other research are used in an excellent manner  </w:t>
      </w:r>
    </w:p>
    <w:p w:rsidR="4CC421F2" w:rsidP="00E52EE0" w:rsidRDefault="4CC421F2" w14:paraId="25004649" w14:textId="49F8AE60">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*A wide variety of critical thinking strategies are used to dissect and incorporate sources into own writing  </w:t>
      </w:r>
    </w:p>
    <w:p w:rsidR="4CC421F2" w:rsidP="00E52EE0" w:rsidRDefault="4CC421F2" w14:paraId="79D7FD89" w14:textId="64BB0EAE">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w:t>
      </w:r>
    </w:p>
    <w:p w:rsidR="4CC421F2" w:rsidP="00E52EE0" w:rsidRDefault="4CC421F2" w14:paraId="7B02B857" w14:textId="62E3DE2C">
      <w:pPr>
        <w:spacing w:after="0" w:line="240" w:lineRule="auto"/>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B Essays:  </w:t>
      </w:r>
    </w:p>
    <w:p w:rsidR="4CC421F2" w:rsidP="00E52EE0" w:rsidRDefault="4CC421F2" w14:paraId="2403A5C3" w14:textId="21324B8C">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*A clear response to the essay prompt  </w:t>
      </w:r>
    </w:p>
    <w:p w:rsidR="4CC421F2" w:rsidP="00E52EE0" w:rsidRDefault="4CC421F2" w14:paraId="0B17D5EC" w14:textId="27E06606">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*Draw a clear picture  </w:t>
      </w:r>
    </w:p>
    <w:p w:rsidR="4CC421F2" w:rsidP="00E52EE0" w:rsidRDefault="4CC421F2" w14:paraId="7A61517E" w14:textId="15B46D7A">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*Thesis idea clear, but not supported by every element of essay=Briefly consider the impact your experience will have on others, what the reader may find interesting, what the reader may learn, how they will react or respond, or how they may relate  </w:t>
      </w:r>
    </w:p>
    <w:p w:rsidR="4CC421F2" w:rsidP="00E52EE0" w:rsidRDefault="4CC421F2" w14:paraId="2FCFA1A6" w14:textId="1716B403">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*Organization is planned, but not followed the entire time  </w:t>
      </w:r>
    </w:p>
    <w:p w:rsidR="4CC421F2" w:rsidP="00E52EE0" w:rsidRDefault="4CC421F2" w14:paraId="2B420FE1" w14:textId="4D4226FC">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*MLA format followed for the most part (a few mistakes)  </w:t>
      </w:r>
    </w:p>
    <w:p w:rsidR="4CC421F2" w:rsidP="00E52EE0" w:rsidRDefault="4CC421F2" w14:paraId="609A59AC" w14:textId="50FCE040">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*Creative title  </w:t>
      </w:r>
    </w:p>
    <w:p w:rsidR="4CC421F2" w:rsidP="00E52EE0" w:rsidRDefault="4CC421F2" w14:paraId="56470D10" w14:textId="5EC60D44">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*Analysis of argumentative strategies apparent in writing  </w:t>
      </w:r>
    </w:p>
    <w:p w:rsidR="4CC421F2" w:rsidP="00E52EE0" w:rsidRDefault="4CC421F2" w14:paraId="50F46712" w14:textId="7345EA74">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*Command of grammar, punctuation, and usage   </w:t>
      </w:r>
    </w:p>
    <w:p w:rsidR="4CC421F2" w:rsidP="00E52EE0" w:rsidRDefault="4CC421F2" w14:paraId="4BBB197E" w14:textId="220F8BB4">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*Library sources, database articles, and other research is used in a proficient manner  </w:t>
      </w:r>
    </w:p>
    <w:p w:rsidR="4CC421F2" w:rsidP="00E52EE0" w:rsidRDefault="4CC421F2" w14:paraId="289FB5BD" w14:textId="56A73528">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*A variety of critical thinking strategies are used to dissect and incorporate sources into own writing  </w:t>
      </w:r>
    </w:p>
    <w:p w:rsidR="4CC421F2" w:rsidP="00E52EE0" w:rsidRDefault="4CC421F2" w14:paraId="4E08838D" w14:textId="5DFE51D2">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w:t>
      </w:r>
    </w:p>
    <w:p w:rsidR="4CC421F2" w:rsidP="00E52EE0" w:rsidRDefault="4CC421F2" w14:paraId="7A25DE0A" w14:textId="36324E52">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C Essays  </w:t>
      </w:r>
    </w:p>
    <w:p w:rsidR="4CC421F2" w:rsidP="00E52EE0" w:rsidRDefault="4CC421F2" w14:paraId="14F6049D" w14:textId="3EEFED0D">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Have a thesis and are missing one element from B essays  </w:t>
      </w:r>
    </w:p>
    <w:p w:rsidR="4CC421F2" w:rsidP="00E52EE0" w:rsidRDefault="4CC421F2" w14:paraId="237F79F3" w14:textId="2945834A">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w:t>
      </w:r>
    </w:p>
    <w:p w:rsidR="4CC421F2" w:rsidP="00E52EE0" w:rsidRDefault="4CC421F2" w14:paraId="25303043" w14:textId="095779AD">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D Essays  </w:t>
      </w:r>
    </w:p>
    <w:p w:rsidR="4CC421F2" w:rsidP="00E52EE0" w:rsidRDefault="4CC421F2" w14:paraId="62ABF005" w14:textId="29F8C2CB">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Have a thesis and are missing two elements from B essays  </w:t>
      </w:r>
    </w:p>
    <w:p w:rsidR="4CC421F2" w:rsidP="00E52EE0" w:rsidRDefault="4CC421F2" w14:paraId="0B8C190A" w14:textId="3457B3E4">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  </w:t>
      </w:r>
    </w:p>
    <w:p w:rsidR="4CC421F2" w:rsidP="00E52EE0" w:rsidRDefault="4CC421F2" w14:paraId="5CC44383" w14:textId="0E051453">
      <w:pPr>
        <w:spacing w:after="0" w:line="240" w:lineRule="auto"/>
        <w:ind w:left="360"/>
        <w:rPr>
          <w:rFonts w:asciiTheme="majorHAnsi" w:hAnsiTheme="majorHAnsi" w:eastAsiaTheme="majorEastAsia" w:cstheme="majorBidi"/>
          <w:sz w:val="24"/>
          <w:szCs w:val="24"/>
        </w:rPr>
      </w:pPr>
      <w:r w:rsidRPr="4CC421F2">
        <w:rPr>
          <w:rFonts w:asciiTheme="majorHAnsi" w:hAnsiTheme="majorHAnsi" w:eastAsiaTheme="majorEastAsia" w:cstheme="majorBidi"/>
          <w:sz w:val="24"/>
          <w:szCs w:val="24"/>
        </w:rPr>
        <w:t>Failure  </w:t>
      </w:r>
    </w:p>
    <w:p w:rsidR="4CC421F2" w:rsidP="67EE37BC" w:rsidRDefault="4CC421F2" w14:paraId="2B1B1B91" w14:textId="7C56AB20">
      <w:pPr>
        <w:spacing w:after="0" w:line="240" w:lineRule="auto"/>
        <w:ind w:left="360"/>
        <w:rPr>
          <w:rFonts w:asciiTheme="majorHAnsi" w:hAnsiTheme="majorHAnsi" w:eastAsiaTheme="majorEastAsia" w:cstheme="majorBidi"/>
          <w:sz w:val="24"/>
          <w:szCs w:val="24"/>
        </w:rPr>
      </w:pPr>
      <w:r w:rsidRPr="411D0380">
        <w:rPr>
          <w:rFonts w:asciiTheme="majorHAnsi" w:hAnsiTheme="majorHAnsi" w:eastAsiaTheme="majorEastAsia" w:cstheme="majorBidi"/>
          <w:sz w:val="24"/>
          <w:szCs w:val="24"/>
        </w:rPr>
        <w:t>No thesis statement/and or missing three elements from B essays  </w:t>
      </w:r>
    </w:p>
    <w:p w:rsidR="411D0380" w:rsidP="411D0380" w:rsidRDefault="411D0380" w14:paraId="1EF7AF7C" w14:textId="7AAAD7F6">
      <w:pPr>
        <w:spacing w:after="0" w:line="240" w:lineRule="auto"/>
        <w:ind w:left="360"/>
        <w:rPr>
          <w:rFonts w:asciiTheme="majorHAnsi" w:hAnsiTheme="majorHAnsi" w:eastAsiaTheme="majorEastAsia" w:cstheme="majorBidi"/>
          <w:sz w:val="24"/>
          <w:szCs w:val="24"/>
        </w:rPr>
      </w:pPr>
    </w:p>
    <w:tbl>
      <w:tblPr>
        <w:tblStyle w:val="TableGrid"/>
        <w:tblW w:w="0" w:type="auto"/>
        <w:tblLayout w:type="fixed"/>
        <w:tblLook w:val="06A0" w:firstRow="1" w:lastRow="0" w:firstColumn="1" w:lastColumn="0" w:noHBand="1" w:noVBand="1"/>
      </w:tblPr>
      <w:tblGrid>
        <w:gridCol w:w="9360"/>
      </w:tblGrid>
      <w:tr w:rsidR="411D0380" w:rsidTr="411D0380" w14:paraId="72449587" w14:textId="77777777">
        <w:tc>
          <w:tcPr>
            <w:tcW w:w="9360" w:type="dxa"/>
          </w:tcPr>
          <w:p w:rsidR="0AFA961E" w:rsidP="411D0380" w:rsidRDefault="0AFA961E" w14:paraId="395FA018" w14:textId="6965B2FE">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b/>
                <w:bCs/>
                <w:color w:val="000000" w:themeColor="text1"/>
                <w:sz w:val="24"/>
                <w:szCs w:val="24"/>
                <w:u w:val="single"/>
              </w:rPr>
              <w:t>Learning Objectives</w:t>
            </w:r>
            <w:r w:rsidRPr="411D0380" w:rsidR="728B5B98">
              <w:rPr>
                <w:rFonts w:ascii="Calibri Light" w:hAnsi="Calibri Light" w:eastAsia="Calibri Light" w:cs="Calibri Light"/>
                <w:color w:val="000000" w:themeColor="text1"/>
                <w:sz w:val="24"/>
                <w:szCs w:val="24"/>
                <w:u w:val="single"/>
              </w:rPr>
              <w:t xml:space="preserve"> </w:t>
            </w:r>
            <w:r w:rsidRPr="411D0380" w:rsidR="728B5B98">
              <w:rPr>
                <w:rFonts w:ascii="Calibri Light" w:hAnsi="Calibri Light" w:eastAsia="Calibri Light" w:cs="Calibri Light"/>
                <w:color w:val="000000" w:themeColor="text1"/>
                <w:sz w:val="24"/>
                <w:szCs w:val="24"/>
              </w:rPr>
              <w:t>F</w:t>
            </w:r>
            <w:r w:rsidRPr="411D0380">
              <w:rPr>
                <w:rFonts w:ascii="Calibri Light" w:hAnsi="Calibri Light" w:eastAsia="Calibri Light" w:cs="Calibri Light"/>
                <w:color w:val="000000" w:themeColor="text1"/>
                <w:sz w:val="24"/>
                <w:szCs w:val="24"/>
              </w:rPr>
              <w:t>or your reference only; you do not need to explicitly answer these questions in any place</w:t>
            </w:r>
            <w:r w:rsidRPr="411D0380" w:rsidR="480D285C">
              <w:rPr>
                <w:rFonts w:ascii="Calibri Light" w:hAnsi="Calibri Light" w:eastAsia="Calibri Light" w:cs="Calibri Light"/>
                <w:color w:val="000000" w:themeColor="text1"/>
                <w:sz w:val="24"/>
                <w:szCs w:val="24"/>
              </w:rPr>
              <w:t>.</w:t>
            </w:r>
            <w:r w:rsidRPr="411D0380" w:rsidR="490531E8">
              <w:rPr>
                <w:rFonts w:ascii="Calibri Light" w:hAnsi="Calibri Light" w:eastAsia="Calibri Light" w:cs="Calibri Light"/>
                <w:color w:val="000000" w:themeColor="text1"/>
                <w:sz w:val="24"/>
                <w:szCs w:val="24"/>
              </w:rPr>
              <w:t xml:space="preserve"> *Signifies a course learning objective on the syllabus.</w:t>
            </w:r>
          </w:p>
          <w:p w:rsidR="0AFA961E" w:rsidP="411D0380" w:rsidRDefault="0AFA961E" w14:paraId="01EA5AF4" w14:textId="0C8040F0">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-Present topic in a way relevant to reading, writing, communication, and/or literacy</w:t>
            </w:r>
          </w:p>
          <w:p w:rsidR="0AFA961E" w:rsidP="411D0380" w:rsidRDefault="0AFA961E" w14:paraId="7DB313C7" w14:textId="7A8AEF61">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-Write research questions*</w:t>
            </w:r>
          </w:p>
          <w:p w:rsidR="0AFA961E" w:rsidP="411D0380" w:rsidRDefault="0AFA961E" w14:paraId="7BD2A131" w14:textId="5B309B7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-Identify relevant resources*</w:t>
            </w:r>
          </w:p>
          <w:p w:rsidR="0AFA961E" w:rsidP="411D0380" w:rsidRDefault="0AFA961E" w14:paraId="4B57130E" w14:textId="06FE81A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-Evaluate these resources critically and utilize them successfully*</w:t>
            </w:r>
          </w:p>
          <w:p w:rsidR="0AFA961E" w:rsidP="411D0380" w:rsidRDefault="0AFA961E" w14:paraId="302C5583" w14:textId="53B5B437">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-Understand what constitutes plagiarism*</w:t>
            </w:r>
          </w:p>
          <w:p w:rsidR="0AFA961E" w:rsidP="411D0380" w:rsidRDefault="0AFA961E" w14:paraId="193BBF4C" w14:textId="2B8CFA8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-Select an appropriate documentation style and use it consistently to cite sources* </w:t>
            </w:r>
          </w:p>
          <w:p w:rsidR="0AFA961E" w:rsidP="411D0380" w:rsidRDefault="0AFA961E" w14:paraId="5593783B" w14:textId="5A5C613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-Communicate effectively the results of this research in written form consistent with the practices and skills of college-level English*</w:t>
            </w:r>
          </w:p>
          <w:p w:rsidR="0AFA961E" w:rsidP="411D0380" w:rsidRDefault="0AFA961E" w14:paraId="5A50AF1C" w14:textId="5983798F">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-Determine the nature and extent of the information needed in their writing*</w:t>
            </w:r>
          </w:p>
          <w:p w:rsidR="0AFA961E" w:rsidP="411D0380" w:rsidRDefault="0AFA961E" w14:paraId="15212972" w14:textId="6F7F1E87">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-Access needed information effectively and efficiently* </w:t>
            </w:r>
          </w:p>
          <w:p w:rsidR="0AFA961E" w:rsidP="411D0380" w:rsidRDefault="0AFA961E" w14:paraId="3A6AC77E" w14:textId="63D94435">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-Evaluate information and its sources critically and incorporate selected information into their knowledge base and value system*</w:t>
            </w:r>
          </w:p>
          <w:p w:rsidR="0AFA961E" w:rsidP="411D0380" w:rsidRDefault="0AFA961E" w14:paraId="3E6BBE7C" w14:textId="6C233F71">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-Use information effectively to accomplish a specific purpose*</w:t>
            </w:r>
          </w:p>
          <w:p w:rsidR="0AFA961E" w:rsidP="411D0380" w:rsidRDefault="0AFA961E" w14:paraId="538400F3" w14:textId="56D4D14C">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-Understand many of the economic, legal, and social issues surrounding the use of information and access and use information ethically and legally*</w:t>
            </w:r>
          </w:p>
          <w:p w:rsidR="0AFA961E" w:rsidP="411D0380" w:rsidRDefault="0AFA961E" w14:paraId="76A0492D" w14:textId="54F587AF">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-Identify various rhetorical features of an academic text*</w:t>
            </w:r>
          </w:p>
          <w:p w:rsidR="0AFA961E" w:rsidP="411D0380" w:rsidRDefault="0AFA961E" w14:paraId="1E639ED9" w14:textId="758DBA1B">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-Describe rhetorical features of an academic text*</w:t>
            </w:r>
          </w:p>
          <w:p w:rsidR="0AFA961E" w:rsidP="411D0380" w:rsidRDefault="0AFA961E" w14:paraId="5F2A3FEE" w14:textId="19D782E6">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-Demonstrate an understanding of rhetorical appeals* </w:t>
            </w:r>
          </w:p>
          <w:p w:rsidR="0AFA961E" w:rsidP="411D0380" w:rsidRDefault="0AFA961E" w14:paraId="79876FB9" w14:textId="2D3B2B92">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-Organize an academic text based on audience awareness*</w:t>
            </w:r>
          </w:p>
          <w:p w:rsidR="0AFA961E" w:rsidP="411D0380" w:rsidRDefault="0AFA961E" w14:paraId="51CBBC24" w14:textId="19098D1B">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-Evaluate the rhetorical choices made in various and diverse readings*</w:t>
            </w:r>
          </w:p>
          <w:p w:rsidR="0AFA961E" w:rsidP="411D0380" w:rsidRDefault="0AFA961E" w14:paraId="5139CA53" w14:textId="188A09F7">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-Compose a text that follows all rhetorical expectations for academic writing*</w:t>
            </w:r>
          </w:p>
          <w:p w:rsidR="0AFA961E" w:rsidP="411D0380" w:rsidRDefault="0AFA961E" w14:paraId="1546F2E5" w14:textId="5B3F8D9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Recognize bias/subjectivity in an academic text*</w:t>
            </w:r>
          </w:p>
          <w:p w:rsidR="0AFA961E" w:rsidP="411D0380" w:rsidRDefault="0AFA961E" w14:paraId="2729E704" w14:textId="1C614E09">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-Restate the major and supportive claims in an academic text*</w:t>
            </w:r>
          </w:p>
          <w:p w:rsidR="0AFA961E" w:rsidP="411D0380" w:rsidRDefault="0AFA961E" w14:paraId="5CBB4140" w14:textId="0557B9FB">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-Examine multiple positions on a topic by multiple authors*</w:t>
            </w:r>
          </w:p>
          <w:p w:rsidR="0AFA961E" w:rsidP="411D0380" w:rsidRDefault="0AFA961E" w14:paraId="14E6D680" w14:textId="7AF238E2">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-Distinguish between reliable and unreliable sources*</w:t>
            </w:r>
          </w:p>
          <w:p w:rsidR="0AFA961E" w:rsidP="411D0380" w:rsidRDefault="0AFA961E" w14:paraId="113177BA" w14:textId="1F9CA9F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-Argue a topic persuasively and accurately*</w:t>
            </w:r>
          </w:p>
          <w:p w:rsidR="0AFA961E" w:rsidP="411D0380" w:rsidRDefault="0AFA961E" w14:paraId="4B27224C" w14:textId="045290EF">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-Compose a text that incorporates deliberately chosen and trustworthy research materials*</w:t>
            </w:r>
          </w:p>
          <w:p w:rsidR="0AFA961E" w:rsidP="411D0380" w:rsidRDefault="0AFA961E" w14:paraId="0094DFD4" w14:textId="61130E6F">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Describe the writing processes in various ways*</w:t>
            </w:r>
          </w:p>
          <w:p w:rsidR="0AFA961E" w:rsidP="411D0380" w:rsidRDefault="0AFA961E" w14:paraId="24F4DEFD" w14:textId="6F3280B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-Organize assignments with the steps of the writing process in mind* </w:t>
            </w:r>
          </w:p>
          <w:p w:rsidR="0AFA961E" w:rsidP="411D0380" w:rsidRDefault="0AFA961E" w14:paraId="69E7117C" w14:textId="22461FB9">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-Distinguish between higher- and lower- order concerns in the writing process*</w:t>
            </w:r>
          </w:p>
          <w:p w:rsidR="0AFA961E" w:rsidP="411D0380" w:rsidRDefault="0AFA961E" w14:paraId="1991CF3B" w14:textId="57E2D7A3">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-Model the writing process in various formal essays*</w:t>
            </w:r>
          </w:p>
          <w:p w:rsidR="0AFA961E" w:rsidP="411D0380" w:rsidRDefault="0AFA961E" w14:paraId="6DFE7E61" w14:textId="1D80525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-Prioritize higher- and lower-order issues in the revision stage of the writing process*</w:t>
            </w:r>
          </w:p>
          <w:p w:rsidR="0AFA961E" w:rsidP="411D0380" w:rsidRDefault="0AFA961E" w14:paraId="7120D77A" w14:textId="031AC9D5">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-Compose formal academic prose in a variety of genres by utilizing the writing process*</w:t>
            </w:r>
          </w:p>
          <w:p w:rsidR="0AFA961E" w:rsidP="411D0380" w:rsidRDefault="0AFA961E" w14:paraId="1B01FCDA" w14:textId="3F2D8D5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-Choose appropriate documentation style for academic writing*</w:t>
            </w:r>
          </w:p>
          <w:p w:rsidR="0AFA961E" w:rsidP="411D0380" w:rsidRDefault="0AFA961E" w14:paraId="5BF4F631" w14:textId="6115B64F">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-Recognize accepted ethical and legal standards of academic writing*</w:t>
            </w:r>
          </w:p>
          <w:p w:rsidR="0AFA961E" w:rsidP="411D0380" w:rsidRDefault="0AFA961E" w14:paraId="3FF19603" w14:textId="757D435D">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-Employ academic writing conventions in essays of various genres*</w:t>
            </w:r>
          </w:p>
          <w:p w:rsidR="0AFA961E" w:rsidP="411D0380" w:rsidRDefault="0AFA961E" w14:paraId="3C4239DA" w14:textId="3C11CC53">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-Illustrate mastery of conventions of style, voice, correctness, and citation*</w:t>
            </w:r>
          </w:p>
          <w:p w:rsidR="0AFA961E" w:rsidP="411D0380" w:rsidRDefault="0AFA961E" w14:paraId="47BB425A" w14:textId="3999BE63">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-Verify the reliability of sources through multiple means*</w:t>
            </w:r>
          </w:p>
          <w:p w:rsidR="0AFA961E" w:rsidP="411D0380" w:rsidRDefault="0AFA961E" w14:paraId="7D6F2DD3" w14:textId="3B5F83A8">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-Compose essays in various genres that are error-free, organized, and clear*</w:t>
            </w:r>
          </w:p>
          <w:p w:rsidR="0AFA961E" w:rsidP="411D0380" w:rsidRDefault="0AFA961E" w14:paraId="4676E8A3" w14:textId="68D12727">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-Rewrite essays based on feedback and self-reflection*</w:t>
            </w:r>
          </w:p>
          <w:p w:rsidR="0AFA961E" w:rsidP="411D0380" w:rsidRDefault="0AFA961E" w14:paraId="66339DE8" w14:textId="018E1BA3">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-Demonstrate effective strategies for rewriting and revision*</w:t>
            </w:r>
          </w:p>
          <w:p w:rsidR="0AFA961E" w:rsidP="411D0380" w:rsidRDefault="0AFA961E" w14:paraId="355EF3F5" w14:textId="2198463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-Modify ineffective writing strategies and processes*</w:t>
            </w:r>
          </w:p>
          <w:p w:rsidR="0AFA961E" w:rsidP="411D0380" w:rsidRDefault="0AFA961E" w14:paraId="52A4B595" w14:textId="741CAA2C">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-Prioritize revision choices based on both external feedback and personal choice*</w:t>
            </w:r>
          </w:p>
          <w:p w:rsidR="0AFA961E" w:rsidP="411D0380" w:rsidRDefault="0AFA961E" w14:paraId="082F90AC" w14:textId="7E7CA14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-Recognize the agency required to produce effective writing*</w:t>
            </w:r>
          </w:p>
          <w:p w:rsidR="0AFA961E" w:rsidP="411D0380" w:rsidRDefault="0AFA961E" w14:paraId="2768133B" w14:textId="5F6691DA">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-Identify ways personal choice guides writing and revision*</w:t>
            </w:r>
          </w:p>
          <w:p w:rsidR="0AFA961E" w:rsidP="411D0380" w:rsidRDefault="0AFA961E" w14:paraId="5093904C" w14:textId="117FB7D1">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-Give examples of successful writing from the course* </w:t>
            </w:r>
          </w:p>
          <w:p w:rsidR="0AFA961E" w:rsidP="411D0380" w:rsidRDefault="0AFA961E" w14:paraId="205EABD0" w14:textId="73EB8A1D">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Identify assumptions about an author’s creative role*</w:t>
            </w:r>
          </w:p>
          <w:p w:rsidR="0AFA961E" w:rsidP="411D0380" w:rsidRDefault="0AFA961E" w14:paraId="22AA5899" w14:textId="005D93EE">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-Weigh the relationship between the author’s and audience’s needs in writing* </w:t>
            </w:r>
          </w:p>
          <w:p w:rsidR="0AFA961E" w:rsidP="411D0380" w:rsidRDefault="0AFA961E" w14:paraId="3C1D6FC6" w14:textId="3C77C3C5">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-Integrate authorial voice and agency in multiple essays and various genres* </w:t>
            </w:r>
          </w:p>
          <w:p w:rsidR="0AFA961E" w:rsidP="411D0380" w:rsidRDefault="0AFA961E" w14:paraId="02BD21C5" w14:textId="5C317AD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-Write a plan for the research essay (organization, thesis statement ideas, articles, other ideas)</w:t>
            </w:r>
          </w:p>
          <w:p w:rsidR="0AFA961E" w:rsidP="411D0380" w:rsidRDefault="0AFA961E" w14:paraId="77A813FE" w14:textId="57A5E90F">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-Name which academic fields care about your topic </w:t>
            </w:r>
          </w:p>
          <w:p w:rsidR="0AFA961E" w:rsidP="411D0380" w:rsidRDefault="0AFA961E" w14:paraId="3D75F852" w14:textId="0E48D6E5">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 xml:space="preserve">-Summarize most relevant articles to your topic </w:t>
            </w:r>
          </w:p>
          <w:p w:rsidR="0AFA961E" w:rsidP="411D0380" w:rsidRDefault="0AFA961E" w14:paraId="1B6BDD0E" w14:textId="6D482F54">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-Plan an outline</w:t>
            </w:r>
          </w:p>
          <w:p w:rsidR="0AFA961E" w:rsidP="411D0380" w:rsidRDefault="0AFA961E" w14:paraId="09E0188B" w14:textId="499193EE">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-Find and download 12 sources, at least 6 full academic articles related to the topic</w:t>
            </w:r>
          </w:p>
          <w:p w:rsidR="0AFA961E" w:rsidP="411D0380" w:rsidRDefault="0AFA961E" w14:paraId="7D5490C5" w14:textId="573B9BBE">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-Write a condensed (no more than 100 words) summary of the 12 articles</w:t>
            </w:r>
          </w:p>
          <w:p w:rsidR="0AFA961E" w:rsidP="411D0380" w:rsidRDefault="0AFA961E" w14:paraId="115C03C0" w14:textId="20344A2E">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-Read and analyze peers’ plans for the research essay</w:t>
            </w:r>
          </w:p>
          <w:p w:rsidR="0AFA961E" w:rsidP="411D0380" w:rsidRDefault="0AFA961E" w14:paraId="32E5700F" w14:textId="4B3286ED">
            <w:pPr>
              <w:rPr>
                <w:rFonts w:ascii="Calibri Light" w:hAnsi="Calibri Light" w:eastAsia="Calibri Light" w:cs="Calibri Light"/>
                <w:color w:val="000000" w:themeColor="text1"/>
                <w:sz w:val="24"/>
                <w:szCs w:val="24"/>
              </w:rPr>
            </w:pPr>
            <w:r w:rsidRPr="411D0380">
              <w:rPr>
                <w:rFonts w:ascii="Calibri Light" w:hAnsi="Calibri Light" w:eastAsia="Calibri Light" w:cs="Calibri Light"/>
                <w:color w:val="000000" w:themeColor="text1"/>
                <w:sz w:val="24"/>
                <w:szCs w:val="24"/>
              </w:rPr>
              <w:t>-Read and analyze how peers summarize academic articles</w:t>
            </w:r>
          </w:p>
        </w:tc>
      </w:tr>
    </w:tbl>
    <w:p w:rsidR="411D0380" w:rsidP="411D0380" w:rsidRDefault="411D0380" w14:paraId="05E5A314" w14:textId="5D82344E">
      <w:pPr>
        <w:spacing w:after="0" w:line="240" w:lineRule="auto"/>
        <w:ind w:left="360"/>
        <w:rPr>
          <w:rFonts w:asciiTheme="majorHAnsi" w:hAnsiTheme="majorHAnsi" w:eastAsiaTheme="majorEastAsia" w:cstheme="majorBidi"/>
          <w:sz w:val="24"/>
          <w:szCs w:val="24"/>
        </w:rPr>
      </w:pPr>
    </w:p>
    <w:sectPr w:rsidR="411D0380">
      <w:pgSz w:w="12240" w:h="15840" w:orient="portrait"/>
      <w:pgMar w:top="1440" w:right="1440" w:bottom="1440" w:left="1440" w:header="720" w:footer="720" w:gutter="0"/>
      <w:cols w:space="720"/>
      <w:docGrid w:linePitch="360"/>
      <w:headerReference w:type="default" r:id="R507a044e777a4a1a"/>
      <w:footerReference w:type="default" r:id="R68ec39422a2c4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1BA097" w:rsidTr="211BA097" w14:paraId="0BC76CE3">
      <w:tc>
        <w:tcPr>
          <w:tcW w:w="3120" w:type="dxa"/>
          <w:tcMar/>
        </w:tcPr>
        <w:p w:rsidR="211BA097" w:rsidP="211BA097" w:rsidRDefault="211BA097" w14:paraId="4CB20A7C" w14:textId="7388CF6A">
          <w:pPr>
            <w:pStyle w:val="Header"/>
            <w:bidi w:val="0"/>
            <w:ind w:left="-115"/>
            <w:jc w:val="left"/>
          </w:pPr>
        </w:p>
      </w:tc>
      <w:tc>
        <w:tcPr>
          <w:tcW w:w="3120" w:type="dxa"/>
          <w:tcMar/>
        </w:tcPr>
        <w:p w:rsidR="211BA097" w:rsidP="211BA097" w:rsidRDefault="211BA097" w14:paraId="746A198E" w14:textId="7E64DD95">
          <w:pPr>
            <w:pStyle w:val="Header"/>
            <w:bidi w:val="0"/>
            <w:jc w:val="center"/>
          </w:pPr>
        </w:p>
      </w:tc>
      <w:tc>
        <w:tcPr>
          <w:tcW w:w="3120" w:type="dxa"/>
          <w:tcMar/>
        </w:tcPr>
        <w:p w:rsidR="211BA097" w:rsidP="211BA097" w:rsidRDefault="211BA097" w14:paraId="4C51F90A" w14:textId="173698DC">
          <w:pPr>
            <w:pStyle w:val="Header"/>
            <w:bidi w:val="0"/>
            <w:ind w:right="-115"/>
            <w:jc w:val="right"/>
          </w:pPr>
        </w:p>
      </w:tc>
    </w:tr>
  </w:tbl>
  <w:p w:rsidR="211BA097" w:rsidP="211BA097" w:rsidRDefault="211BA097" w14:paraId="013FE066" w14:textId="31F8536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1BA097" w:rsidTr="211BA097" w14:paraId="6AB9FEC6">
      <w:tc>
        <w:tcPr>
          <w:tcW w:w="3120" w:type="dxa"/>
          <w:tcMar/>
        </w:tcPr>
        <w:p w:rsidR="211BA097" w:rsidP="211BA097" w:rsidRDefault="211BA097" w14:paraId="66BB4EFC" w14:textId="55339AB2">
          <w:pPr>
            <w:pStyle w:val="Header"/>
            <w:bidi w:val="0"/>
            <w:ind w:left="-115"/>
            <w:jc w:val="left"/>
          </w:pPr>
        </w:p>
      </w:tc>
      <w:tc>
        <w:tcPr>
          <w:tcW w:w="3120" w:type="dxa"/>
          <w:tcMar/>
        </w:tcPr>
        <w:p w:rsidR="211BA097" w:rsidP="211BA097" w:rsidRDefault="211BA097" w14:paraId="7C40D31D" w14:textId="1F8E5389">
          <w:pPr>
            <w:pStyle w:val="Header"/>
            <w:bidi w:val="0"/>
            <w:jc w:val="center"/>
          </w:pPr>
        </w:p>
      </w:tc>
      <w:tc>
        <w:tcPr>
          <w:tcW w:w="3120" w:type="dxa"/>
          <w:tcMar/>
        </w:tcPr>
        <w:p w:rsidR="211BA097" w:rsidP="211BA097" w:rsidRDefault="211BA097" w14:paraId="3478B872" w14:textId="57A37BE1">
          <w:pPr>
            <w:pStyle w:val="Header"/>
            <w:bidi w:val="0"/>
            <w:ind w:right="-115"/>
            <w:jc w:val="right"/>
          </w:pPr>
        </w:p>
      </w:tc>
    </w:tr>
  </w:tbl>
  <w:p w:rsidR="211BA097" w:rsidP="211BA097" w:rsidRDefault="211BA097" w14:paraId="7AF3AB00" w14:textId="03AD48A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1659"/>
    <w:multiLevelType w:val="hybridMultilevel"/>
    <w:tmpl w:val="FA3A45DE"/>
    <w:lvl w:ilvl="0" w:tplc="D49269CC">
      <w:start w:val="1"/>
      <w:numFmt w:val="bullet"/>
      <w:lvlText w:val=""/>
      <w:lvlJc w:val="left"/>
      <w:pPr>
        <w:ind w:left="720" w:hanging="360"/>
      </w:pPr>
      <w:rPr>
        <w:rFonts w:hint="default" w:ascii="Symbol" w:hAnsi="Symbol"/>
      </w:rPr>
    </w:lvl>
    <w:lvl w:ilvl="1" w:tplc="2DBCDF1A">
      <w:start w:val="1"/>
      <w:numFmt w:val="bullet"/>
      <w:lvlText w:val="o"/>
      <w:lvlJc w:val="left"/>
      <w:pPr>
        <w:ind w:left="1440" w:hanging="360"/>
      </w:pPr>
      <w:rPr>
        <w:rFonts w:hint="default" w:ascii="Courier New" w:hAnsi="Courier New"/>
      </w:rPr>
    </w:lvl>
    <w:lvl w:ilvl="2" w:tplc="968C2140">
      <w:start w:val="1"/>
      <w:numFmt w:val="bullet"/>
      <w:lvlText w:val=""/>
      <w:lvlJc w:val="left"/>
      <w:pPr>
        <w:ind w:left="2160" w:hanging="360"/>
      </w:pPr>
      <w:rPr>
        <w:rFonts w:hint="default" w:ascii="Wingdings" w:hAnsi="Wingdings"/>
      </w:rPr>
    </w:lvl>
    <w:lvl w:ilvl="3" w:tplc="DDD60ABE">
      <w:start w:val="1"/>
      <w:numFmt w:val="bullet"/>
      <w:lvlText w:val=""/>
      <w:lvlJc w:val="left"/>
      <w:pPr>
        <w:ind w:left="2880" w:hanging="360"/>
      </w:pPr>
      <w:rPr>
        <w:rFonts w:hint="default" w:ascii="Symbol" w:hAnsi="Symbol"/>
      </w:rPr>
    </w:lvl>
    <w:lvl w:ilvl="4" w:tplc="935A736E">
      <w:start w:val="1"/>
      <w:numFmt w:val="bullet"/>
      <w:lvlText w:val="o"/>
      <w:lvlJc w:val="left"/>
      <w:pPr>
        <w:ind w:left="3600" w:hanging="360"/>
      </w:pPr>
      <w:rPr>
        <w:rFonts w:hint="default" w:ascii="Courier New" w:hAnsi="Courier New"/>
      </w:rPr>
    </w:lvl>
    <w:lvl w:ilvl="5" w:tplc="A5E00F96">
      <w:start w:val="1"/>
      <w:numFmt w:val="bullet"/>
      <w:lvlText w:val=""/>
      <w:lvlJc w:val="left"/>
      <w:pPr>
        <w:ind w:left="4320" w:hanging="360"/>
      </w:pPr>
      <w:rPr>
        <w:rFonts w:hint="default" w:ascii="Wingdings" w:hAnsi="Wingdings"/>
      </w:rPr>
    </w:lvl>
    <w:lvl w:ilvl="6" w:tplc="3DFEAC74">
      <w:start w:val="1"/>
      <w:numFmt w:val="bullet"/>
      <w:lvlText w:val=""/>
      <w:lvlJc w:val="left"/>
      <w:pPr>
        <w:ind w:left="5040" w:hanging="360"/>
      </w:pPr>
      <w:rPr>
        <w:rFonts w:hint="default" w:ascii="Symbol" w:hAnsi="Symbol"/>
      </w:rPr>
    </w:lvl>
    <w:lvl w:ilvl="7" w:tplc="55807A6A">
      <w:start w:val="1"/>
      <w:numFmt w:val="bullet"/>
      <w:lvlText w:val="o"/>
      <w:lvlJc w:val="left"/>
      <w:pPr>
        <w:ind w:left="5760" w:hanging="360"/>
      </w:pPr>
      <w:rPr>
        <w:rFonts w:hint="default" w:ascii="Courier New" w:hAnsi="Courier New"/>
      </w:rPr>
    </w:lvl>
    <w:lvl w:ilvl="8" w:tplc="9F3AE984">
      <w:start w:val="1"/>
      <w:numFmt w:val="bullet"/>
      <w:lvlText w:val=""/>
      <w:lvlJc w:val="left"/>
      <w:pPr>
        <w:ind w:left="6480" w:hanging="360"/>
      </w:pPr>
      <w:rPr>
        <w:rFonts w:hint="default" w:ascii="Wingdings" w:hAnsi="Wingdings"/>
      </w:rPr>
    </w:lvl>
  </w:abstractNum>
  <w:abstractNum w:abstractNumId="1" w15:restartNumberingAfterBreak="0">
    <w:nsid w:val="2718791C"/>
    <w:multiLevelType w:val="hybridMultilevel"/>
    <w:tmpl w:val="D28E120C"/>
    <w:lvl w:ilvl="0" w:tplc="B7C23F80">
      <w:start w:val="1"/>
      <w:numFmt w:val="bullet"/>
      <w:lvlText w:val=""/>
      <w:lvlJc w:val="left"/>
      <w:pPr>
        <w:ind w:left="720" w:hanging="360"/>
      </w:pPr>
      <w:rPr>
        <w:rFonts w:hint="default" w:ascii="Symbol" w:hAnsi="Symbol"/>
      </w:rPr>
    </w:lvl>
    <w:lvl w:ilvl="1" w:tplc="93187CEC">
      <w:start w:val="1"/>
      <w:numFmt w:val="bullet"/>
      <w:lvlText w:val="o"/>
      <w:lvlJc w:val="left"/>
      <w:pPr>
        <w:ind w:left="1440" w:hanging="360"/>
      </w:pPr>
      <w:rPr>
        <w:rFonts w:hint="default" w:ascii="Courier New" w:hAnsi="Courier New"/>
      </w:rPr>
    </w:lvl>
    <w:lvl w:ilvl="2" w:tplc="F3E0A338">
      <w:start w:val="1"/>
      <w:numFmt w:val="bullet"/>
      <w:lvlText w:val=""/>
      <w:lvlJc w:val="left"/>
      <w:pPr>
        <w:ind w:left="2160" w:hanging="360"/>
      </w:pPr>
      <w:rPr>
        <w:rFonts w:hint="default" w:ascii="Wingdings" w:hAnsi="Wingdings"/>
      </w:rPr>
    </w:lvl>
    <w:lvl w:ilvl="3" w:tplc="1370F194">
      <w:start w:val="1"/>
      <w:numFmt w:val="bullet"/>
      <w:lvlText w:val=""/>
      <w:lvlJc w:val="left"/>
      <w:pPr>
        <w:ind w:left="2880" w:hanging="360"/>
      </w:pPr>
      <w:rPr>
        <w:rFonts w:hint="default" w:ascii="Symbol" w:hAnsi="Symbol"/>
      </w:rPr>
    </w:lvl>
    <w:lvl w:ilvl="4" w:tplc="6CC651B4">
      <w:start w:val="1"/>
      <w:numFmt w:val="bullet"/>
      <w:lvlText w:val="o"/>
      <w:lvlJc w:val="left"/>
      <w:pPr>
        <w:ind w:left="3600" w:hanging="360"/>
      </w:pPr>
      <w:rPr>
        <w:rFonts w:hint="default" w:ascii="Courier New" w:hAnsi="Courier New"/>
      </w:rPr>
    </w:lvl>
    <w:lvl w:ilvl="5" w:tplc="CF801C80">
      <w:start w:val="1"/>
      <w:numFmt w:val="bullet"/>
      <w:lvlText w:val=""/>
      <w:lvlJc w:val="left"/>
      <w:pPr>
        <w:ind w:left="4320" w:hanging="360"/>
      </w:pPr>
      <w:rPr>
        <w:rFonts w:hint="default" w:ascii="Wingdings" w:hAnsi="Wingdings"/>
      </w:rPr>
    </w:lvl>
    <w:lvl w:ilvl="6" w:tplc="A1D8638C">
      <w:start w:val="1"/>
      <w:numFmt w:val="bullet"/>
      <w:lvlText w:val=""/>
      <w:lvlJc w:val="left"/>
      <w:pPr>
        <w:ind w:left="5040" w:hanging="360"/>
      </w:pPr>
      <w:rPr>
        <w:rFonts w:hint="default" w:ascii="Symbol" w:hAnsi="Symbol"/>
      </w:rPr>
    </w:lvl>
    <w:lvl w:ilvl="7" w:tplc="6ADCE8B6">
      <w:start w:val="1"/>
      <w:numFmt w:val="bullet"/>
      <w:lvlText w:val="o"/>
      <w:lvlJc w:val="left"/>
      <w:pPr>
        <w:ind w:left="5760" w:hanging="360"/>
      </w:pPr>
      <w:rPr>
        <w:rFonts w:hint="default" w:ascii="Courier New" w:hAnsi="Courier New"/>
      </w:rPr>
    </w:lvl>
    <w:lvl w:ilvl="8" w:tplc="4B9888B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C2D345"/>
    <w:rsid w:val="00115E24"/>
    <w:rsid w:val="001E48AA"/>
    <w:rsid w:val="00215EA0"/>
    <w:rsid w:val="003A44DD"/>
    <w:rsid w:val="004F3877"/>
    <w:rsid w:val="0058EDBB"/>
    <w:rsid w:val="006C4BC8"/>
    <w:rsid w:val="007B39DE"/>
    <w:rsid w:val="007B7E5B"/>
    <w:rsid w:val="00D97ABF"/>
    <w:rsid w:val="00DE4B44"/>
    <w:rsid w:val="00E52EE0"/>
    <w:rsid w:val="00EA7B41"/>
    <w:rsid w:val="00EC3F79"/>
    <w:rsid w:val="01BA2F89"/>
    <w:rsid w:val="024E625D"/>
    <w:rsid w:val="0265B6C5"/>
    <w:rsid w:val="028B61B5"/>
    <w:rsid w:val="02A0BAA1"/>
    <w:rsid w:val="043885C8"/>
    <w:rsid w:val="04CD0074"/>
    <w:rsid w:val="05B862EB"/>
    <w:rsid w:val="05BF00D5"/>
    <w:rsid w:val="06341A3C"/>
    <w:rsid w:val="0AFA961E"/>
    <w:rsid w:val="0C2837E5"/>
    <w:rsid w:val="0C3EC6AC"/>
    <w:rsid w:val="0D6C025F"/>
    <w:rsid w:val="0E225CCE"/>
    <w:rsid w:val="1031F241"/>
    <w:rsid w:val="103DCF89"/>
    <w:rsid w:val="12473FF2"/>
    <w:rsid w:val="143FBA14"/>
    <w:rsid w:val="14B5BD63"/>
    <w:rsid w:val="1556339C"/>
    <w:rsid w:val="17D8BEB7"/>
    <w:rsid w:val="17F108DE"/>
    <w:rsid w:val="18EC28F7"/>
    <w:rsid w:val="1903813A"/>
    <w:rsid w:val="1906CB95"/>
    <w:rsid w:val="1A66AF23"/>
    <w:rsid w:val="1C1A62F4"/>
    <w:rsid w:val="1D1862CF"/>
    <w:rsid w:val="1D79CDCA"/>
    <w:rsid w:val="1D884AB5"/>
    <w:rsid w:val="1E579F42"/>
    <w:rsid w:val="1EC03AD1"/>
    <w:rsid w:val="1EF5E921"/>
    <w:rsid w:val="202F844C"/>
    <w:rsid w:val="20C2D345"/>
    <w:rsid w:val="211BA097"/>
    <w:rsid w:val="223CA42A"/>
    <w:rsid w:val="238D410D"/>
    <w:rsid w:val="23ACADC0"/>
    <w:rsid w:val="2447A241"/>
    <w:rsid w:val="2453E4FE"/>
    <w:rsid w:val="24D3CEB3"/>
    <w:rsid w:val="257444EC"/>
    <w:rsid w:val="27D966FC"/>
    <w:rsid w:val="29CB80DE"/>
    <w:rsid w:val="2B6E05C5"/>
    <w:rsid w:val="2D1A1DEA"/>
    <w:rsid w:val="2DCE48F4"/>
    <w:rsid w:val="2FFCB651"/>
    <w:rsid w:val="31676669"/>
    <w:rsid w:val="32399F97"/>
    <w:rsid w:val="34918B10"/>
    <w:rsid w:val="355DCBBB"/>
    <w:rsid w:val="3605482C"/>
    <w:rsid w:val="36ABCFF4"/>
    <w:rsid w:val="36C94442"/>
    <w:rsid w:val="3838F600"/>
    <w:rsid w:val="384C32E1"/>
    <w:rsid w:val="38957FEE"/>
    <w:rsid w:val="38DDCBDD"/>
    <w:rsid w:val="394BD3D6"/>
    <w:rsid w:val="3A88797B"/>
    <w:rsid w:val="3AE7A437"/>
    <w:rsid w:val="3C55656B"/>
    <w:rsid w:val="3CB61D76"/>
    <w:rsid w:val="3DCE5C3E"/>
    <w:rsid w:val="3F201025"/>
    <w:rsid w:val="3F6A2C9F"/>
    <w:rsid w:val="402BB606"/>
    <w:rsid w:val="405AF200"/>
    <w:rsid w:val="40BBE086"/>
    <w:rsid w:val="41016378"/>
    <w:rsid w:val="411D0380"/>
    <w:rsid w:val="413871FB"/>
    <w:rsid w:val="4238112E"/>
    <w:rsid w:val="445A6A27"/>
    <w:rsid w:val="45A2EEB5"/>
    <w:rsid w:val="47496541"/>
    <w:rsid w:val="480D285C"/>
    <w:rsid w:val="48690177"/>
    <w:rsid w:val="4886F463"/>
    <w:rsid w:val="48BFCF3B"/>
    <w:rsid w:val="48C7664D"/>
    <w:rsid w:val="48D44FA8"/>
    <w:rsid w:val="490531E8"/>
    <w:rsid w:val="4AC53C21"/>
    <w:rsid w:val="4AF91640"/>
    <w:rsid w:val="4C1271F4"/>
    <w:rsid w:val="4CC421F2"/>
    <w:rsid w:val="4E0A4634"/>
    <w:rsid w:val="4F04F675"/>
    <w:rsid w:val="4F089A7C"/>
    <w:rsid w:val="4F292BB6"/>
    <w:rsid w:val="504C2D92"/>
    <w:rsid w:val="5067575A"/>
    <w:rsid w:val="5143709A"/>
    <w:rsid w:val="523BA2D8"/>
    <w:rsid w:val="544BBCE7"/>
    <w:rsid w:val="549048C7"/>
    <w:rsid w:val="54F2B37F"/>
    <w:rsid w:val="5538138E"/>
    <w:rsid w:val="569F16B2"/>
    <w:rsid w:val="59DEF0EE"/>
    <w:rsid w:val="5A3D7FFF"/>
    <w:rsid w:val="5AF4642C"/>
    <w:rsid w:val="5C023960"/>
    <w:rsid w:val="5CABCBB0"/>
    <w:rsid w:val="5CEF518D"/>
    <w:rsid w:val="6265B56B"/>
    <w:rsid w:val="633CB410"/>
    <w:rsid w:val="65898AA5"/>
    <w:rsid w:val="65B30E04"/>
    <w:rsid w:val="67EE37BC"/>
    <w:rsid w:val="69028BA4"/>
    <w:rsid w:val="694DE2E2"/>
    <w:rsid w:val="6A8BE74F"/>
    <w:rsid w:val="6CA074F0"/>
    <w:rsid w:val="6CCE2245"/>
    <w:rsid w:val="6CD8D85C"/>
    <w:rsid w:val="6EA4C071"/>
    <w:rsid w:val="6EFBF3A8"/>
    <w:rsid w:val="6FE34125"/>
    <w:rsid w:val="70E50102"/>
    <w:rsid w:val="71046E89"/>
    <w:rsid w:val="7178D3A9"/>
    <w:rsid w:val="726E9A20"/>
    <w:rsid w:val="728B5B98"/>
    <w:rsid w:val="72FAF42B"/>
    <w:rsid w:val="73A8FBAE"/>
    <w:rsid w:val="74AEEA09"/>
    <w:rsid w:val="750F6466"/>
    <w:rsid w:val="7518E8A4"/>
    <w:rsid w:val="759A519A"/>
    <w:rsid w:val="75CB3E55"/>
    <w:rsid w:val="7684F706"/>
    <w:rsid w:val="77ED187C"/>
    <w:rsid w:val="7818B336"/>
    <w:rsid w:val="78533910"/>
    <w:rsid w:val="7989AE24"/>
    <w:rsid w:val="79C5B54F"/>
    <w:rsid w:val="7AB72DB7"/>
    <w:rsid w:val="7ACCAABB"/>
    <w:rsid w:val="7E6BE093"/>
    <w:rsid w:val="7F65005B"/>
    <w:rsid w:val="7FB5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D345"/>
  <w15:chartTrackingRefBased/>
  <w15:docId w15:val="{F3B3F2BB-390A-495E-BE79-9677F9D3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plugin.3playmedia.com/host?mf=6751969&amp;p3sdk_version=1.10.7&amp;p=14704&amp;pt=632&amp;video_id=eUkhq4JPFow&amp;video_target=tpm-plugin-rzhtztyy-eUkhq4JPFow" TargetMode="External" Id="rId9" /><Relationship Type="http://schemas.openxmlformats.org/officeDocument/2006/relationships/header" Target="header.xml" Id="R507a044e777a4a1a" /><Relationship Type="http://schemas.openxmlformats.org/officeDocument/2006/relationships/footer" Target="footer.xml" Id="R68ec39422a2c4852" /><Relationship Type="http://schemas.openxmlformats.org/officeDocument/2006/relationships/hyperlink" Target="https://youtu.be/eUkhq4JPFow" TargetMode="External" Id="R0293ece4a645483d" /><Relationship Type="http://schemas.openxmlformats.org/officeDocument/2006/relationships/hyperlink" Target="https://pressbooks.ulib.csuohio.edu/understanding-literacy-in-our-lives/wp-content/uploads/sites/111/2021/12/Essay-sequence-and-writing-about-writing-2.pptx" TargetMode="External" Id="R4adf00a360f843d1" /><Relationship Type="http://schemas.openxmlformats.org/officeDocument/2006/relationships/hyperlink" Target="https://youtu.be/X2sjAz2b92c" TargetMode="External" Id="R78c7e23c54794627" /><Relationship Type="http://schemas.openxmlformats.org/officeDocument/2006/relationships/hyperlink" Target="https://plugin.3playmedia.com/host?mf=6751995&amp;p3sdk_version=1.10.7&amp;p=14704&amp;pt=632&amp;video_id=X2sjAz2b92c&amp;video_target=tpm-plugin-xxfpwg1d-X2sjAz2b92c" TargetMode="External" Id="Rc782ca6d57514de7" /><Relationship Type="http://schemas.openxmlformats.org/officeDocument/2006/relationships/hyperlink" Target="https://pressbooks.ulib.csuohio.edu/understanding-literacy-in-our-lives/wp-content/uploads/sites/111/2021/12/Prospectus-walkthrough.pptx" TargetMode="External" Id="R88c6e10a0da44ed5" /><Relationship Type="http://schemas.openxmlformats.org/officeDocument/2006/relationships/hyperlink" Target="https://youtu.be/nmwxgo1kYrs" TargetMode="External" Id="Rf935509fa086465a" /><Relationship Type="http://schemas.openxmlformats.org/officeDocument/2006/relationships/hyperlink" Target="https://plugin.3playmedia.com/host?mf=6785919&amp;p3sdk_version=1.10.7&amp;p=14704&amp;pt=632&amp;video_id=nmwxgo1kYrs&amp;video_target=tpm-plugin-5s46mj6l-nmwxgo1kYrs" TargetMode="External" Id="Rfbbd50d2508c472c" /><Relationship Type="http://schemas.openxmlformats.org/officeDocument/2006/relationships/hyperlink" Target="https://pressbooks.ulib.csuohio.edu/understanding-literacy-in-our-lives/wp-content/uploads/sites/111/2021/12/annotated-bibliography-walkthrough.pptx" TargetMode="External" Id="R218c2b9730984f07" /><Relationship Type="http://schemas.openxmlformats.org/officeDocument/2006/relationships/hyperlink" Target="https://pressbooks.ulib.csuohio.edu/understanding-literacy-in-our-lives/chapter/1-5-2-prospectus-essays-by-theme/" TargetMode="External" Id="R3f63dece1ed84c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1338813BEF64BA980EC8716487C8C" ma:contentTypeVersion="6" ma:contentTypeDescription="Create a new document." ma:contentTypeScope="" ma:versionID="b8a48041050cc42f3a89a3b7caf7a328">
  <xsd:schema xmlns:xsd="http://www.w3.org/2001/XMLSchema" xmlns:xs="http://www.w3.org/2001/XMLSchema" xmlns:p="http://schemas.microsoft.com/office/2006/metadata/properties" xmlns:ns2="085ee7f2-31f9-41f1-9da8-8b14e713c739" xmlns:ns3="e906abca-1d9b-473c-9b6b-b9689b005592" targetNamespace="http://schemas.microsoft.com/office/2006/metadata/properties" ma:root="true" ma:fieldsID="b60d490b2a2317d56e36d17da9f30a7d" ns2:_="" ns3:_="">
    <xsd:import namespace="085ee7f2-31f9-41f1-9da8-8b14e713c739"/>
    <xsd:import namespace="e906abca-1d9b-473c-9b6b-b9689b005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7f2-31f9-41f1-9da8-8b14e713c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abca-1d9b-473c-9b6b-b9689b005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C662F-3E11-494A-9064-D8FDBCC260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5ee7f2-31f9-41f1-9da8-8b14e713c739"/>
    <ds:schemaRef ds:uri="e906abca-1d9b-473c-9b6b-b9689b00559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B41DA53-97B9-4B50-AA25-D1B45510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7f2-31f9-41f1-9da8-8b14e713c739"/>
    <ds:schemaRef ds:uri="e906abca-1d9b-473c-9b6b-b9689b005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5C96A-6F1D-4686-B7E3-6E42F126F6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Saternus</dc:creator>
  <cp:keywords/>
  <dc:description/>
  <cp:lastModifiedBy>Julie A Townsend</cp:lastModifiedBy>
  <cp:revision>26</cp:revision>
  <dcterms:created xsi:type="dcterms:W3CDTF">2020-02-26T20:33:00Z</dcterms:created>
  <dcterms:modified xsi:type="dcterms:W3CDTF">2021-12-19T14:09:04Z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0x0101004691338813BEF64BA980EC8716487C8C</vt:lpwstr>
  </property>
  <property fmtid="{D5CDD505-2E9C-101B-9397-08002B2CF9AE}" pid="3" name="Order">
    <vt:r8>293900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xd_Signature">
    <vt:bool>false</vt:bool>
  </property>
  <property fmtid="{D5CDD505-2E9C-101B-9397-08002B2CF9AE}" pid="8" name="_ExtendedDescription">
    <vt:lpwstr/>
  </property>
</Properties>
</file>